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1" w:type="dxa"/>
        <w:tblInd w:w="-289" w:type="dxa"/>
        <w:tblLayout w:type="fixed"/>
        <w:tblLook w:val="04A0" w:firstRow="1" w:lastRow="0" w:firstColumn="1" w:lastColumn="0" w:noHBand="0" w:noVBand="1"/>
      </w:tblPr>
      <w:tblGrid>
        <w:gridCol w:w="4225"/>
        <w:gridCol w:w="5386"/>
      </w:tblGrid>
      <w:tr w:rsidR="00DE1DE1" w:rsidRPr="00DE1DE1" w14:paraId="6B29955F" w14:textId="77777777" w:rsidTr="0056349A">
        <w:trPr>
          <w:trHeight w:val="1560"/>
        </w:trPr>
        <w:tc>
          <w:tcPr>
            <w:tcW w:w="4225" w:type="dxa"/>
            <w:shd w:val="clear" w:color="auto" w:fill="auto"/>
          </w:tcPr>
          <w:p w14:paraId="0C8A80EF" w14:textId="77777777" w:rsidR="00AB5C31" w:rsidRPr="00DE1DE1" w:rsidRDefault="00AB5C31" w:rsidP="00AE2CB9">
            <w:pPr>
              <w:pStyle w:val="Ky2"/>
              <w:spacing w:before="0" w:after="0"/>
              <w:ind w:firstLine="0"/>
              <w:jc w:val="center"/>
              <w:rPr>
                <w:b w:val="0"/>
                <w:i w:val="0"/>
                <w:iCs/>
                <w:sz w:val="24"/>
              </w:rPr>
            </w:pPr>
            <w:r w:rsidRPr="00DE1DE1">
              <w:rPr>
                <w:b w:val="0"/>
                <w:i w:val="0"/>
                <w:iCs/>
                <w:sz w:val="24"/>
              </w:rPr>
              <w:t xml:space="preserve">QUỐC </w:t>
            </w:r>
            <w:r w:rsidRPr="00DE1DE1">
              <w:rPr>
                <w:b w:val="0"/>
                <w:i w:val="0"/>
                <w:iCs/>
                <w:spacing w:val="2"/>
                <w:sz w:val="24"/>
                <w:lang w:val="vi-VN"/>
              </w:rPr>
              <w:t>HỘI</w:t>
            </w:r>
            <w:r w:rsidRPr="00DE1DE1">
              <w:rPr>
                <w:b w:val="0"/>
                <w:i w:val="0"/>
                <w:iCs/>
                <w:sz w:val="24"/>
              </w:rPr>
              <w:t xml:space="preserve"> KHÓA XV</w:t>
            </w:r>
          </w:p>
          <w:p w14:paraId="38810CD8" w14:textId="44C1170F" w:rsidR="00AB5C31" w:rsidRPr="00DE1DE1" w:rsidRDefault="00AB5C31">
            <w:pPr>
              <w:spacing w:after="0" w:line="240" w:lineRule="auto"/>
              <w:jc w:val="center"/>
              <w:rPr>
                <w:rFonts w:ascii="Times New Roman" w:hAnsi="Times New Roman"/>
                <w:b/>
                <w:bCs/>
                <w:sz w:val="24"/>
                <w:szCs w:val="24"/>
                <w:lang w:val="nl-NL"/>
              </w:rPr>
            </w:pPr>
            <w:r w:rsidRPr="00DE1DE1">
              <w:rPr>
                <w:rFonts w:ascii="Times New Roman" w:hAnsi="Times New Roman"/>
                <w:b/>
                <w:bCs/>
                <w:sz w:val="24"/>
                <w:szCs w:val="24"/>
                <w:lang w:val="nl-NL"/>
              </w:rPr>
              <w:t>ỦY BAN KHOA HỌC, CÔNG NGHỆ</w:t>
            </w:r>
            <w:r w:rsidR="00D64B7C" w:rsidRPr="00DE1DE1">
              <w:rPr>
                <w:rFonts w:ascii="Times New Roman" w:hAnsi="Times New Roman"/>
                <w:b/>
                <w:bCs/>
                <w:sz w:val="24"/>
                <w:szCs w:val="24"/>
                <w:lang w:val="nl-NL"/>
              </w:rPr>
              <w:br/>
            </w:r>
            <w:r w:rsidRPr="00DE1DE1">
              <w:rPr>
                <w:rFonts w:ascii="Times New Roman" w:hAnsi="Times New Roman"/>
                <w:b/>
                <w:bCs/>
                <w:sz w:val="24"/>
                <w:szCs w:val="24"/>
                <w:lang w:val="nl-NL"/>
              </w:rPr>
              <w:t>VÀ MÔI TRƯỜNG</w:t>
            </w:r>
          </w:p>
          <w:p w14:paraId="49D680E7" w14:textId="52033CD2" w:rsidR="00AB5C31" w:rsidRPr="00DE1DE1" w:rsidRDefault="00AB5C31" w:rsidP="00A94FA5">
            <w:pPr>
              <w:spacing w:before="240" w:after="60" w:line="240" w:lineRule="auto"/>
              <w:jc w:val="center"/>
              <w:rPr>
                <w:rFonts w:ascii="Times New Roman" w:hAnsi="Times New Roman"/>
                <w:b/>
                <w:sz w:val="24"/>
                <w:szCs w:val="24"/>
                <w:u w:val="single"/>
              </w:rPr>
            </w:pPr>
            <w:r w:rsidRPr="00DE1DE1">
              <w:rPr>
                <w:rFonts w:ascii="Times New Roman" w:hAnsi="Times New Roman"/>
                <w:bCs/>
                <w:noProof/>
                <w:sz w:val="26"/>
                <w:szCs w:val="26"/>
                <w:lang w:val="en-GB" w:eastAsia="en-GB"/>
              </w:rPr>
              <mc:AlternateContent>
                <mc:Choice Requires="wps">
                  <w:drawing>
                    <wp:anchor distT="0" distB="0" distL="114300" distR="114300" simplePos="0" relativeHeight="251660288" behindDoc="0" locked="0" layoutInCell="1" allowOverlap="1" wp14:anchorId="5ED98463" wp14:editId="7A0BFDA0">
                      <wp:simplePos x="0" y="0"/>
                      <wp:positionH relativeFrom="column">
                        <wp:posOffset>836930</wp:posOffset>
                      </wp:positionH>
                      <wp:positionV relativeFrom="paragraph">
                        <wp:posOffset>13640</wp:posOffset>
                      </wp:positionV>
                      <wp:extent cx="904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37C26B"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9pt,1.05pt" to="137.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" strokecolor="black [3200]" strokeweight=".5pt">
                      <v:stroke joinstyle="miter"/>
                    </v:line>
                  </w:pict>
                </mc:Fallback>
              </mc:AlternateContent>
            </w:r>
          </w:p>
        </w:tc>
        <w:tc>
          <w:tcPr>
            <w:tcW w:w="5386" w:type="dxa"/>
            <w:shd w:val="clear" w:color="auto" w:fill="auto"/>
          </w:tcPr>
          <w:p w14:paraId="451BEDDE" w14:textId="77777777" w:rsidR="00AB5C31" w:rsidRPr="00DE1DE1" w:rsidRDefault="00AB5C31">
            <w:pPr>
              <w:widowControl w:val="0"/>
              <w:shd w:val="clear" w:color="auto" w:fill="FFFFFF"/>
              <w:tabs>
                <w:tab w:val="left" w:pos="720"/>
                <w:tab w:val="left" w:pos="1134"/>
              </w:tabs>
              <w:spacing w:after="0" w:line="240" w:lineRule="auto"/>
              <w:jc w:val="center"/>
              <w:rPr>
                <w:rFonts w:ascii="Times New Roman" w:hAnsi="Times New Roman"/>
                <w:b/>
                <w:sz w:val="24"/>
                <w:szCs w:val="24"/>
              </w:rPr>
            </w:pPr>
            <w:r w:rsidRPr="00DE1DE1">
              <w:rPr>
                <w:rFonts w:ascii="Times New Roman" w:hAnsi="Times New Roman"/>
                <w:b/>
                <w:sz w:val="24"/>
                <w:szCs w:val="24"/>
              </w:rPr>
              <w:t xml:space="preserve">CỘNG HÒA XÃ </w:t>
            </w:r>
            <w:r w:rsidRPr="00DE1DE1">
              <w:rPr>
                <w:rFonts w:ascii="Times New Roman" w:hAnsi="Times New Roman"/>
                <w:b/>
                <w:sz w:val="24"/>
                <w:szCs w:val="24"/>
                <w:lang w:val="vi-VN"/>
              </w:rPr>
              <w:t>HỘI</w:t>
            </w:r>
            <w:r w:rsidRPr="00DE1DE1">
              <w:rPr>
                <w:rFonts w:ascii="Times New Roman" w:hAnsi="Times New Roman"/>
                <w:b/>
                <w:sz w:val="24"/>
                <w:szCs w:val="24"/>
              </w:rPr>
              <w:t xml:space="preserve"> CHỦ NGHĨA VIỆT NAM</w:t>
            </w:r>
          </w:p>
          <w:p w14:paraId="5B813038" w14:textId="10ED98C6" w:rsidR="00AB5C31" w:rsidRPr="00DE1DE1" w:rsidRDefault="00AB5C31">
            <w:pPr>
              <w:spacing w:after="0" w:line="240" w:lineRule="auto"/>
              <w:jc w:val="center"/>
              <w:rPr>
                <w:rFonts w:ascii="Times New Roman" w:hAnsi="Times New Roman"/>
                <w:b/>
                <w:sz w:val="26"/>
                <w:szCs w:val="26"/>
              </w:rPr>
            </w:pPr>
            <w:r w:rsidRPr="00DE1DE1">
              <w:rPr>
                <w:rFonts w:ascii="Times New Roman" w:hAnsi="Times New Roman"/>
                <w:b/>
                <w:sz w:val="26"/>
                <w:szCs w:val="26"/>
              </w:rPr>
              <w:t>Độc lập – Tự do – Hạnh phúc</w:t>
            </w:r>
          </w:p>
          <w:p w14:paraId="0623B4A1" w14:textId="060AA1C0" w:rsidR="00AB5C31" w:rsidRPr="00DE1DE1" w:rsidRDefault="00B62757" w:rsidP="00AE2CB9">
            <w:pPr>
              <w:spacing w:after="60" w:line="240" w:lineRule="auto"/>
              <w:rPr>
                <w:rFonts w:ascii="Times New Roman" w:hAnsi="Times New Roman"/>
                <w:sz w:val="28"/>
                <w:szCs w:val="28"/>
              </w:rPr>
            </w:pPr>
            <w:r w:rsidRPr="00DE1DE1">
              <w:rPr>
                <w:rFonts w:ascii="Times New Roman" w:hAnsi="Times New Roman"/>
                <w:noProof/>
                <w:sz w:val="26"/>
                <w:szCs w:val="26"/>
                <w:lang w:val="en-GB" w:eastAsia="en-GB"/>
              </w:rPr>
              <mc:AlternateContent>
                <mc:Choice Requires="wps">
                  <w:drawing>
                    <wp:anchor distT="0" distB="0" distL="114300" distR="114300" simplePos="0" relativeHeight="251661312" behindDoc="0" locked="0" layoutInCell="1" allowOverlap="1" wp14:anchorId="1E288837" wp14:editId="6C184AAE">
                      <wp:simplePos x="0" y="0"/>
                      <wp:positionH relativeFrom="column">
                        <wp:posOffset>613824</wp:posOffset>
                      </wp:positionH>
                      <wp:positionV relativeFrom="paragraph">
                        <wp:posOffset>27968</wp:posOffset>
                      </wp:positionV>
                      <wp:extent cx="2067339"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673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EC5C57"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5pt,2.2pt" to="211.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" strokecolor="black [3200]" strokeweight=".5pt">
                      <v:stroke joinstyle="miter"/>
                    </v:line>
                  </w:pict>
                </mc:Fallback>
              </mc:AlternateContent>
            </w:r>
          </w:p>
          <w:p w14:paraId="22D547A0" w14:textId="6311D2F7" w:rsidR="00AB5C31" w:rsidRPr="00DE1DE1" w:rsidRDefault="00AB5C31" w:rsidP="000771E6">
            <w:pPr>
              <w:spacing w:after="60" w:line="240" w:lineRule="auto"/>
              <w:jc w:val="center"/>
              <w:rPr>
                <w:rFonts w:ascii="Times New Roman" w:hAnsi="Times New Roman"/>
                <w:i/>
              </w:rPr>
            </w:pPr>
            <w:r w:rsidRPr="00DE1DE1">
              <w:rPr>
                <w:rFonts w:ascii="Times New Roman" w:hAnsi="Times New Roman"/>
                <w:i/>
                <w:sz w:val="28"/>
                <w:szCs w:val="28"/>
              </w:rPr>
              <w:t xml:space="preserve">  </w:t>
            </w:r>
            <w:r w:rsidR="00762D2B" w:rsidRPr="00DE1DE1">
              <w:rPr>
                <w:rFonts w:ascii="Times New Roman" w:hAnsi="Times New Roman"/>
                <w:i/>
                <w:sz w:val="28"/>
                <w:szCs w:val="28"/>
              </w:rPr>
              <w:t xml:space="preserve">       </w:t>
            </w:r>
            <w:r w:rsidR="00E446B2" w:rsidRPr="00DE1DE1">
              <w:rPr>
                <w:rFonts w:ascii="Times New Roman" w:hAnsi="Times New Roman"/>
                <w:i/>
                <w:sz w:val="28"/>
                <w:szCs w:val="28"/>
              </w:rPr>
              <w:t xml:space="preserve"> </w:t>
            </w:r>
            <w:r w:rsidRPr="00DE1DE1">
              <w:rPr>
                <w:rFonts w:ascii="Times New Roman" w:hAnsi="Times New Roman"/>
                <w:i/>
                <w:sz w:val="28"/>
                <w:szCs w:val="28"/>
              </w:rPr>
              <w:t xml:space="preserve">Hà Nội, ngày </w:t>
            </w:r>
            <w:r w:rsidR="00DE1DE1">
              <w:rPr>
                <w:rFonts w:ascii="Times New Roman" w:hAnsi="Times New Roman"/>
                <w:i/>
                <w:sz w:val="28"/>
                <w:szCs w:val="28"/>
              </w:rPr>
              <w:t>26</w:t>
            </w:r>
            <w:bookmarkStart w:id="0" w:name="_GoBack"/>
            <w:bookmarkEnd w:id="0"/>
            <w:r w:rsidR="00E01D2B" w:rsidRPr="00DE1DE1">
              <w:rPr>
                <w:rFonts w:ascii="Times New Roman" w:hAnsi="Times New Roman"/>
                <w:i/>
                <w:sz w:val="28"/>
                <w:szCs w:val="28"/>
              </w:rPr>
              <w:t xml:space="preserve"> </w:t>
            </w:r>
            <w:r w:rsidRPr="00DE1DE1">
              <w:rPr>
                <w:rFonts w:ascii="Times New Roman" w:hAnsi="Times New Roman"/>
                <w:i/>
                <w:sz w:val="28"/>
                <w:szCs w:val="28"/>
              </w:rPr>
              <w:t xml:space="preserve">tháng </w:t>
            </w:r>
            <w:r w:rsidR="0026518A" w:rsidRPr="00DE1DE1">
              <w:rPr>
                <w:rFonts w:ascii="Times New Roman" w:hAnsi="Times New Roman"/>
                <w:i/>
                <w:sz w:val="28"/>
                <w:szCs w:val="28"/>
              </w:rPr>
              <w:t>8</w:t>
            </w:r>
            <w:r w:rsidRPr="00DE1DE1">
              <w:rPr>
                <w:rFonts w:ascii="Times New Roman" w:hAnsi="Times New Roman"/>
                <w:i/>
                <w:sz w:val="28"/>
                <w:szCs w:val="28"/>
              </w:rPr>
              <w:t xml:space="preserve"> năm 2023</w:t>
            </w:r>
          </w:p>
        </w:tc>
      </w:tr>
    </w:tbl>
    <w:p w14:paraId="35544BF5" w14:textId="18EE9805" w:rsidR="00AB5C31" w:rsidRPr="00DE1DE1" w:rsidRDefault="00AB5C31" w:rsidP="00762D2B">
      <w:pPr>
        <w:pStyle w:val="BodyText"/>
        <w:spacing w:line="240" w:lineRule="auto"/>
        <w:jc w:val="center"/>
        <w:rPr>
          <w:b/>
        </w:rPr>
      </w:pPr>
      <w:r w:rsidRPr="00DE1DE1">
        <w:rPr>
          <w:b/>
        </w:rPr>
        <w:t>BÁO CÁO</w:t>
      </w:r>
      <w:r w:rsidR="00F36685" w:rsidRPr="00DE1DE1">
        <w:rPr>
          <w:b/>
        </w:rPr>
        <w:t xml:space="preserve"> TÓM TẮT</w:t>
      </w:r>
    </w:p>
    <w:p w14:paraId="7DF2C5F3" w14:textId="5B08CCE1" w:rsidR="00AB5C31" w:rsidRPr="00DE1DE1" w:rsidRDefault="00AB5C31" w:rsidP="00AB5C31">
      <w:pPr>
        <w:spacing w:after="0" w:line="240" w:lineRule="auto"/>
        <w:jc w:val="center"/>
        <w:rPr>
          <w:rFonts w:ascii="Times New Roman" w:hAnsi="Times New Roman"/>
          <w:b/>
          <w:bCs/>
          <w:noProof/>
          <w:sz w:val="28"/>
          <w:szCs w:val="28"/>
          <w:lang w:val="vi-VN"/>
        </w:rPr>
      </w:pPr>
      <w:r w:rsidRPr="00DE1DE1">
        <w:rPr>
          <w:rFonts w:ascii="Times New Roman" w:hAnsi="Times New Roman"/>
          <w:b/>
          <w:bCs/>
          <w:sz w:val="28"/>
          <w:szCs w:val="28"/>
        </w:rPr>
        <w:t>Một số vấn đề l</w:t>
      </w:r>
      <w:r w:rsidRPr="00DE1DE1">
        <w:rPr>
          <w:rFonts w:ascii="Times New Roman" w:hAnsi="Times New Roman"/>
          <w:b/>
          <w:bCs/>
          <w:sz w:val="28"/>
          <w:szCs w:val="28"/>
          <w:lang w:val="vi-VN"/>
        </w:rPr>
        <w:t>ớn</w:t>
      </w:r>
      <w:r w:rsidRPr="00DE1DE1">
        <w:rPr>
          <w:rFonts w:ascii="Times New Roman" w:hAnsi="Times New Roman"/>
          <w:b/>
          <w:bCs/>
          <w:sz w:val="28"/>
          <w:szCs w:val="28"/>
        </w:rPr>
        <w:t xml:space="preserve"> </w:t>
      </w:r>
      <w:r w:rsidR="005441B5" w:rsidRPr="00DE1DE1">
        <w:rPr>
          <w:rFonts w:ascii="Times New Roman" w:hAnsi="Times New Roman"/>
          <w:b/>
          <w:bCs/>
          <w:sz w:val="28"/>
          <w:szCs w:val="28"/>
        </w:rPr>
        <w:t>trong</w:t>
      </w:r>
      <w:r w:rsidRPr="00DE1DE1">
        <w:rPr>
          <w:rFonts w:ascii="Times New Roman" w:hAnsi="Times New Roman"/>
          <w:b/>
          <w:bCs/>
          <w:sz w:val="28"/>
          <w:szCs w:val="28"/>
        </w:rPr>
        <w:t xml:space="preserve"> việc</w:t>
      </w:r>
      <w:r w:rsidRPr="00DE1DE1">
        <w:rPr>
          <w:rFonts w:ascii="Times New Roman" w:hAnsi="Times New Roman"/>
          <w:b/>
          <w:bCs/>
          <w:noProof/>
          <w:sz w:val="28"/>
          <w:szCs w:val="28"/>
          <w:lang w:val="vi-VN"/>
        </w:rPr>
        <w:t xml:space="preserve"> giải trình, tiếp thu, chỉnh lý</w:t>
      </w:r>
    </w:p>
    <w:p w14:paraId="65A0F436" w14:textId="522D24E6" w:rsidR="00AB5C31" w:rsidRPr="00DE1DE1" w:rsidRDefault="00AB5C31" w:rsidP="00AB5C31">
      <w:pPr>
        <w:widowControl w:val="0"/>
        <w:shd w:val="clear" w:color="auto" w:fill="FFFFFF"/>
        <w:tabs>
          <w:tab w:val="left" w:pos="720"/>
          <w:tab w:val="left" w:pos="1134"/>
        </w:tabs>
        <w:spacing w:after="0" w:line="240" w:lineRule="auto"/>
        <w:jc w:val="center"/>
        <w:rPr>
          <w:rFonts w:ascii="Times New Roman" w:hAnsi="Times New Roman"/>
          <w:b/>
          <w:sz w:val="28"/>
          <w:szCs w:val="28"/>
          <w:lang w:val="vi-VN"/>
        </w:rPr>
      </w:pPr>
      <w:r w:rsidRPr="00DE1DE1">
        <w:rPr>
          <w:rFonts w:ascii="Times New Roman" w:hAnsi="Times New Roman"/>
          <w:b/>
          <w:sz w:val="28"/>
          <w:szCs w:val="28"/>
          <w:lang w:val="vi-VN"/>
        </w:rPr>
        <w:t xml:space="preserve">dự thảo Luật </w:t>
      </w:r>
      <w:r w:rsidR="00FB6B31" w:rsidRPr="00DE1DE1">
        <w:rPr>
          <w:rFonts w:ascii="Times New Roman" w:hAnsi="Times New Roman"/>
          <w:b/>
          <w:sz w:val="28"/>
          <w:szCs w:val="28"/>
          <w:lang w:val="en-GB"/>
        </w:rPr>
        <w:t xml:space="preserve">Tài nguyên nước </w:t>
      </w:r>
      <w:r w:rsidRPr="00DE1DE1">
        <w:rPr>
          <w:rFonts w:ascii="Times New Roman" w:hAnsi="Times New Roman"/>
          <w:b/>
          <w:sz w:val="28"/>
          <w:szCs w:val="28"/>
          <w:lang w:val="vi-VN"/>
        </w:rPr>
        <w:t>(sửa đổi)</w:t>
      </w:r>
    </w:p>
    <w:p w14:paraId="6AC59C0C" w14:textId="28ED6027" w:rsidR="00AB5C31" w:rsidRPr="00DE1DE1" w:rsidRDefault="002F14E2" w:rsidP="00AB5C31">
      <w:pPr>
        <w:pStyle w:val="BodyText"/>
        <w:spacing w:before="60" w:after="60" w:line="240" w:lineRule="auto"/>
        <w:ind w:firstLine="720"/>
        <w:rPr>
          <w:b/>
          <w:lang w:val="vi-VN"/>
        </w:rPr>
      </w:pPr>
      <w:r w:rsidRPr="00DE1DE1">
        <w:rPr>
          <w:b/>
          <w:bCs w:val="0"/>
          <w:noProof/>
          <w:lang w:val="en-GB" w:eastAsia="en-GB"/>
        </w:rPr>
        <mc:AlternateContent>
          <mc:Choice Requires="wps">
            <w:drawing>
              <wp:anchor distT="0" distB="0" distL="114300" distR="114300" simplePos="0" relativeHeight="251659264" behindDoc="0" locked="0" layoutInCell="1" allowOverlap="1" wp14:anchorId="1FAF2FB2" wp14:editId="51672D94">
                <wp:simplePos x="0" y="0"/>
                <wp:positionH relativeFrom="column">
                  <wp:posOffset>2340448</wp:posOffset>
                </wp:positionH>
                <wp:positionV relativeFrom="paragraph">
                  <wp:posOffset>44450</wp:posOffset>
                </wp:positionV>
                <wp:extent cx="1063256" cy="0"/>
                <wp:effectExtent l="0" t="0" r="0" b="0"/>
                <wp:wrapNone/>
                <wp:docPr id="1" name="Line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3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64C1B4" id="Lines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pt,3.5pt" to="2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70BgIAABM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">
                <o:lock v:ext="edit" shapetype="f"/>
              </v:line>
            </w:pict>
          </mc:Fallback>
        </mc:AlternateContent>
      </w:r>
    </w:p>
    <w:p w14:paraId="3A006FCC" w14:textId="2B6FDAD1" w:rsidR="00AB5C31" w:rsidRPr="00DE1DE1" w:rsidRDefault="00C30B29" w:rsidP="00AE2CB9">
      <w:pPr>
        <w:widowControl w:val="0"/>
        <w:spacing w:after="240" w:line="240" w:lineRule="auto"/>
        <w:jc w:val="center"/>
        <w:rPr>
          <w:rFonts w:ascii="Times New Roman" w:eastAsia="Times New Roman" w:hAnsi="Times New Roman"/>
          <w:bCs/>
          <w:noProof/>
          <w:sz w:val="28"/>
          <w:szCs w:val="28"/>
          <w:lang w:val="vi-VN"/>
        </w:rPr>
      </w:pPr>
      <w:r w:rsidRPr="00DE1DE1">
        <w:rPr>
          <w:rFonts w:ascii="Times New Roman" w:eastAsia="Times New Roman" w:hAnsi="Times New Roman"/>
          <w:bCs/>
          <w:noProof/>
          <w:sz w:val="28"/>
          <w:szCs w:val="28"/>
          <w:lang w:val="en-GB"/>
        </w:rPr>
        <w:t xml:space="preserve">  </w:t>
      </w:r>
      <w:r w:rsidR="00AB5C31" w:rsidRPr="00DE1DE1">
        <w:rPr>
          <w:rFonts w:ascii="Times New Roman" w:eastAsia="Times New Roman" w:hAnsi="Times New Roman"/>
          <w:bCs/>
          <w:noProof/>
          <w:sz w:val="28"/>
          <w:szCs w:val="28"/>
          <w:lang w:val="vi-VN"/>
        </w:rPr>
        <w:t>Kính</w:t>
      </w:r>
      <w:r w:rsidR="00505323" w:rsidRPr="00DE1DE1">
        <w:rPr>
          <w:rFonts w:ascii="Times New Roman" w:eastAsia="Times New Roman" w:hAnsi="Times New Roman"/>
          <w:bCs/>
          <w:noProof/>
          <w:sz w:val="28"/>
          <w:szCs w:val="28"/>
          <w:lang w:val="en-GB"/>
        </w:rPr>
        <w:t xml:space="preserve"> thưa</w:t>
      </w:r>
      <w:r w:rsidR="00A65359" w:rsidRPr="00DE1DE1">
        <w:rPr>
          <w:rFonts w:ascii="Times New Roman" w:eastAsia="Times New Roman" w:hAnsi="Times New Roman"/>
          <w:bCs/>
          <w:noProof/>
          <w:sz w:val="28"/>
          <w:szCs w:val="28"/>
          <w:lang w:val="en-GB"/>
        </w:rPr>
        <w:t>:</w:t>
      </w:r>
      <w:r w:rsidR="00F07D78" w:rsidRPr="00DE1DE1">
        <w:rPr>
          <w:rFonts w:ascii="Times New Roman" w:eastAsia="Times New Roman" w:hAnsi="Times New Roman"/>
          <w:bCs/>
          <w:noProof/>
          <w:sz w:val="28"/>
          <w:szCs w:val="28"/>
          <w:lang w:val="vi-VN"/>
        </w:rPr>
        <w:t xml:space="preserve"> </w:t>
      </w:r>
      <w:r w:rsidR="00FC639F" w:rsidRPr="00DE1DE1">
        <w:rPr>
          <w:rFonts w:ascii="Times New Roman" w:eastAsia="Times New Roman" w:hAnsi="Times New Roman"/>
          <w:bCs/>
          <w:noProof/>
          <w:sz w:val="28"/>
          <w:szCs w:val="28"/>
          <w:lang w:val="en-GB"/>
        </w:rPr>
        <w:t>Các vị đại biểu Quốc hội</w:t>
      </w:r>
      <w:r w:rsidR="0017244C" w:rsidRPr="00DE1DE1">
        <w:rPr>
          <w:rFonts w:ascii="Times New Roman" w:eastAsia="Times New Roman" w:hAnsi="Times New Roman"/>
          <w:bCs/>
          <w:noProof/>
          <w:sz w:val="28"/>
          <w:szCs w:val="28"/>
          <w:lang w:val="en-GB"/>
        </w:rPr>
        <w:t>,</w:t>
      </w:r>
    </w:p>
    <w:p w14:paraId="43F75282" w14:textId="46AB3E84" w:rsidR="00F36685" w:rsidRPr="00DE1DE1" w:rsidRDefault="00883331" w:rsidP="003D39C3">
      <w:pPr>
        <w:spacing w:before="360" w:after="0" w:line="240" w:lineRule="auto"/>
        <w:ind w:firstLine="720"/>
        <w:jc w:val="both"/>
        <w:rPr>
          <w:rFonts w:ascii="Times New Roman" w:hAnsi="Times New Roman"/>
          <w:sz w:val="28"/>
          <w:szCs w:val="28"/>
          <w:lang w:val="en-GB"/>
        </w:rPr>
      </w:pPr>
      <w:r w:rsidRPr="00DE1DE1">
        <w:rPr>
          <w:rFonts w:ascii="Times New Roman" w:hAnsi="Times New Roman"/>
          <w:sz w:val="28"/>
          <w:szCs w:val="28"/>
          <w:lang w:val="en-GB"/>
        </w:rPr>
        <w:t xml:space="preserve">Ngày 14/8/2023, </w:t>
      </w:r>
      <w:r w:rsidRPr="00DE1DE1">
        <w:rPr>
          <w:rFonts w:ascii="Times New Roman" w:hAnsi="Times New Roman"/>
          <w:noProof/>
          <w:sz w:val="28"/>
          <w:szCs w:val="28"/>
          <w:lang w:val="en-GB"/>
        </w:rPr>
        <w:t xml:space="preserve">Ủy ban Thường vụ Quốc hội (UBTVQH) </w:t>
      </w:r>
      <w:r w:rsidRPr="00DE1DE1">
        <w:rPr>
          <w:rFonts w:ascii="Times New Roman" w:hAnsi="Times New Roman"/>
          <w:sz w:val="28"/>
          <w:szCs w:val="28"/>
          <w:lang w:val="en-GB"/>
        </w:rPr>
        <w:t>đã cho ý kiến về dự án Luật sau khi được tiếp thu, chỉnh lý theo ý kiến đại biểu Quốc hội (ĐBQH) tại kỳ họp thứ 5</w:t>
      </w:r>
      <w:r w:rsidR="00FC639F" w:rsidRPr="00DE1DE1">
        <w:rPr>
          <w:rFonts w:ascii="Times New Roman" w:hAnsi="Times New Roman"/>
          <w:sz w:val="28"/>
          <w:szCs w:val="28"/>
          <w:lang w:val="en-GB"/>
        </w:rPr>
        <w:t xml:space="preserve">. Ngay sau phiên họp, </w:t>
      </w:r>
      <w:r w:rsidR="00C31216" w:rsidRPr="00DE1DE1">
        <w:rPr>
          <w:rFonts w:ascii="Times New Roman" w:hAnsi="Times New Roman"/>
          <w:sz w:val="28"/>
          <w:szCs w:val="28"/>
          <w:lang w:val="en-GB"/>
        </w:rPr>
        <w:t xml:space="preserve">Thường trực </w:t>
      </w:r>
      <w:r w:rsidR="00F35184" w:rsidRPr="00DE1DE1">
        <w:rPr>
          <w:rFonts w:ascii="Times New Roman" w:hAnsi="Times New Roman"/>
          <w:sz w:val="28"/>
          <w:szCs w:val="28"/>
          <w:lang w:val="en-GB"/>
        </w:rPr>
        <w:t xml:space="preserve">Ủy ban KH,CN&amp;MT </w:t>
      </w:r>
      <w:r w:rsidR="00FC639F" w:rsidRPr="00DE1DE1">
        <w:rPr>
          <w:rFonts w:ascii="Times New Roman" w:hAnsi="Times New Roman"/>
          <w:sz w:val="28"/>
          <w:szCs w:val="28"/>
          <w:lang w:val="en-GB"/>
        </w:rPr>
        <w:t xml:space="preserve">đã phối hợp với cơ quan hữu quan nghiên cứu, tiếp thu, chỉnh sửa </w:t>
      </w:r>
      <w:r w:rsidR="00F35184" w:rsidRPr="00DE1DE1">
        <w:rPr>
          <w:rFonts w:ascii="Times New Roman" w:hAnsi="Times New Roman"/>
          <w:sz w:val="28"/>
          <w:szCs w:val="28"/>
          <w:lang w:val="en-GB"/>
        </w:rPr>
        <w:t>d</w:t>
      </w:r>
      <w:r w:rsidR="00FC639F" w:rsidRPr="00DE1DE1">
        <w:rPr>
          <w:rFonts w:ascii="Times New Roman" w:hAnsi="Times New Roman"/>
          <w:sz w:val="28"/>
          <w:szCs w:val="28"/>
          <w:lang w:val="en-GB"/>
        </w:rPr>
        <w:t>ự thảo Luật theo ý kiến UBTVQH</w:t>
      </w:r>
      <w:r w:rsidRPr="00DE1DE1">
        <w:rPr>
          <w:rFonts w:ascii="Times New Roman" w:hAnsi="Times New Roman"/>
          <w:sz w:val="28"/>
          <w:szCs w:val="28"/>
          <w:lang w:val="en-GB"/>
        </w:rPr>
        <w:t xml:space="preserve"> và</w:t>
      </w:r>
      <w:r w:rsidR="00303FD5" w:rsidRPr="00DE1DE1">
        <w:rPr>
          <w:rFonts w:ascii="Times New Roman" w:hAnsi="Times New Roman"/>
          <w:sz w:val="28"/>
          <w:szCs w:val="28"/>
          <w:lang w:val="en-GB"/>
        </w:rPr>
        <w:t xml:space="preserve"> đã có Báo cáo </w:t>
      </w:r>
      <w:r w:rsidRPr="00DE1DE1">
        <w:rPr>
          <w:rFonts w:ascii="Times New Roman" w:hAnsi="Times New Roman"/>
          <w:sz w:val="28"/>
          <w:szCs w:val="28"/>
          <w:lang w:val="en-GB"/>
        </w:rPr>
        <w:t xml:space="preserve">đầy đủ </w:t>
      </w:r>
      <w:r w:rsidR="00303FD5" w:rsidRPr="00DE1DE1">
        <w:rPr>
          <w:rFonts w:ascii="Times New Roman" w:hAnsi="Times New Roman"/>
          <w:sz w:val="28"/>
          <w:szCs w:val="28"/>
          <w:lang w:val="en-GB"/>
        </w:rPr>
        <w:t xml:space="preserve">số 1800/BC-UBKHCNMT15 </w:t>
      </w:r>
      <w:r w:rsidRPr="00DE1DE1">
        <w:rPr>
          <w:rFonts w:ascii="Times New Roman" w:hAnsi="Times New Roman"/>
          <w:sz w:val="28"/>
          <w:szCs w:val="28"/>
          <w:lang w:val="en-GB"/>
        </w:rPr>
        <w:t xml:space="preserve">trình tại </w:t>
      </w:r>
      <w:r w:rsidR="00303FD5" w:rsidRPr="00DE1DE1">
        <w:rPr>
          <w:rFonts w:ascii="Times New Roman" w:hAnsi="Times New Roman"/>
          <w:sz w:val="28"/>
          <w:szCs w:val="28"/>
          <w:lang w:val="en-GB"/>
        </w:rPr>
        <w:t xml:space="preserve">Hội </w:t>
      </w:r>
      <w:r w:rsidR="00303FD5" w:rsidRPr="00DE1DE1">
        <w:rPr>
          <w:rFonts w:ascii="Times New Roman" w:hAnsi="Times New Roman"/>
          <w:noProof/>
          <w:sz w:val="28"/>
          <w:szCs w:val="28"/>
          <w:lang w:val="en-GB"/>
        </w:rPr>
        <w:t>nghị ĐBQH chuyên trách</w:t>
      </w:r>
      <w:r w:rsidR="00FC639F" w:rsidRPr="00DE1DE1">
        <w:rPr>
          <w:rFonts w:ascii="Times New Roman" w:hAnsi="Times New Roman"/>
          <w:sz w:val="28"/>
          <w:szCs w:val="28"/>
          <w:lang w:val="en-GB"/>
        </w:rPr>
        <w:t xml:space="preserve">, Thường trực Ủy ban KH,CN&amp;MT xin báo cáo </w:t>
      </w:r>
      <w:r w:rsidRPr="00DE1DE1">
        <w:rPr>
          <w:rFonts w:ascii="Times New Roman" w:hAnsi="Times New Roman"/>
          <w:sz w:val="28"/>
          <w:szCs w:val="28"/>
          <w:lang w:val="en-GB"/>
        </w:rPr>
        <w:t xml:space="preserve">tóm tắt </w:t>
      </w:r>
      <w:r w:rsidR="00FC639F" w:rsidRPr="00DE1DE1">
        <w:rPr>
          <w:rFonts w:ascii="Times New Roman" w:hAnsi="Times New Roman"/>
          <w:sz w:val="28"/>
          <w:szCs w:val="28"/>
          <w:lang w:val="en-GB"/>
        </w:rPr>
        <w:t xml:space="preserve">một số vấn đề lớn trong việc tiếp thu, chỉnh lý dự thảo Luật Tài nguyên nước (sửa đổi) như sau: </w:t>
      </w:r>
    </w:p>
    <w:p w14:paraId="044EDE7F" w14:textId="4BDF39F4" w:rsidR="001E492D" w:rsidRPr="00DE1DE1" w:rsidRDefault="006B1C90" w:rsidP="00AE2CB9">
      <w:pPr>
        <w:pStyle w:val="BodyText"/>
        <w:spacing w:before="120" w:after="120" w:line="240" w:lineRule="auto"/>
        <w:ind w:left="567"/>
        <w:rPr>
          <w:b/>
        </w:rPr>
      </w:pPr>
      <w:r w:rsidRPr="00DE1DE1">
        <w:rPr>
          <w:b/>
        </w:rPr>
        <w:t xml:space="preserve">1. </w:t>
      </w:r>
      <w:r w:rsidR="00D60753" w:rsidRPr="00DE1DE1">
        <w:rPr>
          <w:b/>
        </w:rPr>
        <w:t xml:space="preserve">Về phạm vi điều chỉnh của </w:t>
      </w:r>
      <w:r w:rsidR="00983693" w:rsidRPr="00DE1DE1">
        <w:rPr>
          <w:b/>
        </w:rPr>
        <w:t xml:space="preserve">dự </w:t>
      </w:r>
      <w:r w:rsidR="00D60753" w:rsidRPr="00DE1DE1">
        <w:rPr>
          <w:b/>
        </w:rPr>
        <w:t>thảo Luật</w:t>
      </w:r>
      <w:r w:rsidR="00B478E4" w:rsidRPr="00DE1DE1">
        <w:rPr>
          <w:b/>
        </w:rPr>
        <w:t xml:space="preserve"> (Điều 1)</w:t>
      </w:r>
    </w:p>
    <w:p w14:paraId="412DF986" w14:textId="5E0B9C5B" w:rsidR="007F3C08" w:rsidRPr="00DE1DE1" w:rsidRDefault="005137AD" w:rsidP="00AE2CB9">
      <w:pPr>
        <w:pStyle w:val="Normal0"/>
        <w:spacing w:before="120" w:after="120"/>
        <w:ind w:firstLine="567"/>
        <w:jc w:val="both"/>
        <w:rPr>
          <w:rFonts w:ascii="Times New Roman" w:hAnsi="Times New Roman"/>
          <w:i/>
          <w:sz w:val="28"/>
          <w:szCs w:val="28"/>
        </w:rPr>
      </w:pPr>
      <w:r w:rsidRPr="00DE1DE1">
        <w:rPr>
          <w:rFonts w:ascii="Times New Roman" w:hAnsi="Times New Roman"/>
          <w:i/>
          <w:sz w:val="28"/>
          <w:szCs w:val="28"/>
          <w:lang w:val="en-GB"/>
        </w:rPr>
        <w:t xml:space="preserve">- </w:t>
      </w:r>
      <w:r w:rsidR="003D709E" w:rsidRPr="00DE1DE1">
        <w:rPr>
          <w:rFonts w:ascii="Times New Roman" w:hAnsi="Times New Roman"/>
          <w:i/>
          <w:sz w:val="28"/>
          <w:szCs w:val="28"/>
          <w:lang w:val="en-GB"/>
        </w:rPr>
        <w:t>Có ý kiến đ</w:t>
      </w:r>
      <w:r w:rsidR="007F3C08" w:rsidRPr="00DE1DE1">
        <w:rPr>
          <w:rFonts w:ascii="Times New Roman" w:hAnsi="Times New Roman"/>
          <w:i/>
          <w:sz w:val="28"/>
          <w:szCs w:val="28"/>
          <w:lang w:val="en-GB"/>
        </w:rPr>
        <w:t xml:space="preserve">ề nghị </w:t>
      </w:r>
      <w:r w:rsidR="007F3C08" w:rsidRPr="00DE1DE1">
        <w:rPr>
          <w:rFonts w:ascii="Times New Roman" w:hAnsi="Times New Roman"/>
          <w:i/>
          <w:sz w:val="28"/>
          <w:szCs w:val="28"/>
        </w:rPr>
        <w:t xml:space="preserve">không </w:t>
      </w:r>
      <w:r w:rsidR="00F369DC" w:rsidRPr="00DE1DE1">
        <w:rPr>
          <w:rFonts w:ascii="Times New Roman" w:hAnsi="Times New Roman"/>
          <w:i/>
          <w:sz w:val="28"/>
          <w:szCs w:val="28"/>
        </w:rPr>
        <w:t xml:space="preserve">điều chỉnh </w:t>
      </w:r>
      <w:r w:rsidR="007F3C08" w:rsidRPr="00DE1DE1">
        <w:rPr>
          <w:rFonts w:ascii="Times New Roman" w:hAnsi="Times New Roman"/>
          <w:i/>
          <w:sz w:val="28"/>
          <w:szCs w:val="28"/>
        </w:rPr>
        <w:t>về khai thác</w:t>
      </w:r>
      <w:r w:rsidR="00175CD1" w:rsidRPr="00DE1DE1">
        <w:rPr>
          <w:rFonts w:ascii="Times New Roman" w:hAnsi="Times New Roman"/>
          <w:i/>
          <w:sz w:val="28"/>
          <w:szCs w:val="28"/>
        </w:rPr>
        <w:t>,</w:t>
      </w:r>
      <w:r w:rsidR="007F3C08" w:rsidRPr="00DE1DE1">
        <w:rPr>
          <w:rFonts w:ascii="Times New Roman" w:hAnsi="Times New Roman"/>
          <w:i/>
          <w:sz w:val="28"/>
          <w:szCs w:val="28"/>
        </w:rPr>
        <w:t xml:space="preserve"> sử dụng nước vì việc khai thác thuộc phạm vi của các luật kỹ thuật chuyên ngành</w:t>
      </w:r>
      <w:r w:rsidR="003D709E" w:rsidRPr="00DE1DE1">
        <w:rPr>
          <w:rFonts w:ascii="Times New Roman" w:hAnsi="Times New Roman"/>
          <w:i/>
          <w:sz w:val="28"/>
          <w:szCs w:val="28"/>
        </w:rPr>
        <w:t>.</w:t>
      </w:r>
    </w:p>
    <w:p w14:paraId="60339C09" w14:textId="56648260" w:rsidR="00883331" w:rsidRPr="00DE1DE1" w:rsidRDefault="003D709E" w:rsidP="00AE2CB9">
      <w:pPr>
        <w:pStyle w:val="Heading3"/>
        <w:keepNext w:val="0"/>
        <w:widowControl w:val="0"/>
        <w:spacing w:after="120"/>
        <w:ind w:firstLine="567"/>
        <w:rPr>
          <w:b w:val="0"/>
          <w:bCs w:val="0"/>
          <w:szCs w:val="28"/>
        </w:rPr>
      </w:pPr>
      <w:r w:rsidRPr="00DE1DE1">
        <w:rPr>
          <w:b w:val="0"/>
          <w:szCs w:val="28"/>
        </w:rPr>
        <w:t>Về vấn đề này, Thường trực Ủy ban KH,CN&amp;MT xin báo cáo như sau</w:t>
      </w:r>
      <w:r w:rsidR="00883331" w:rsidRPr="00DE1DE1">
        <w:rPr>
          <w:b w:val="0"/>
          <w:szCs w:val="28"/>
        </w:rPr>
        <w:t>:</w:t>
      </w:r>
      <w:r w:rsidRPr="00DE1DE1">
        <w:rPr>
          <w:b w:val="0"/>
          <w:szCs w:val="28"/>
        </w:rPr>
        <w:t xml:space="preserve"> </w:t>
      </w:r>
      <w:r w:rsidR="00883331" w:rsidRPr="00DE1DE1">
        <w:rPr>
          <w:b w:val="0"/>
          <w:szCs w:val="28"/>
        </w:rPr>
        <w:t xml:space="preserve">Luật Tài nguyên nước </w:t>
      </w:r>
      <w:r w:rsidR="00F369DC" w:rsidRPr="00DE1DE1">
        <w:rPr>
          <w:b w:val="0"/>
          <w:szCs w:val="28"/>
        </w:rPr>
        <w:t xml:space="preserve">sửa đổi </w:t>
      </w:r>
      <w:r w:rsidR="00883331" w:rsidRPr="00DE1DE1">
        <w:rPr>
          <w:b w:val="0"/>
          <w:szCs w:val="28"/>
        </w:rPr>
        <w:t xml:space="preserve">theo </w:t>
      </w:r>
      <w:r w:rsidR="00F4587A" w:rsidRPr="00DE1DE1">
        <w:rPr>
          <w:szCs w:val="28"/>
        </w:rPr>
        <w:t xml:space="preserve">04 </w:t>
      </w:r>
      <w:r w:rsidR="00F4587A" w:rsidRPr="00DE1DE1">
        <w:rPr>
          <w:b w:val="0"/>
          <w:szCs w:val="28"/>
        </w:rPr>
        <w:t>nhóm</w:t>
      </w:r>
      <w:r w:rsidR="00EB7382" w:rsidRPr="00DE1DE1">
        <w:rPr>
          <w:b w:val="0"/>
          <w:szCs w:val="28"/>
        </w:rPr>
        <w:t xml:space="preserve"> chính sách</w:t>
      </w:r>
      <w:r w:rsidR="00F4587A" w:rsidRPr="00DE1DE1">
        <w:rPr>
          <w:b w:val="0"/>
          <w:szCs w:val="28"/>
        </w:rPr>
        <w:t xml:space="preserve"> lớn,</w:t>
      </w:r>
      <w:r w:rsidR="00EF4F1A" w:rsidRPr="00DE1DE1">
        <w:rPr>
          <w:b w:val="0"/>
          <w:szCs w:val="28"/>
        </w:rPr>
        <w:t xml:space="preserve"> </w:t>
      </w:r>
      <w:r w:rsidR="00883331" w:rsidRPr="00DE1DE1">
        <w:rPr>
          <w:b w:val="0"/>
          <w:szCs w:val="28"/>
        </w:rPr>
        <w:t xml:space="preserve">đảm bảo quản lý toàn diện về nước từ bảo vệ, phát triển, điều hòa, phân phối, đến khai thác, sử dụng và </w:t>
      </w:r>
      <w:r w:rsidR="00EF4F1A" w:rsidRPr="00DE1DE1">
        <w:rPr>
          <w:b w:val="0"/>
          <w:szCs w:val="28"/>
        </w:rPr>
        <w:t xml:space="preserve"> phòng chống tác hại do nước gây ra</w:t>
      </w:r>
      <w:r w:rsidR="00DC6086" w:rsidRPr="00DE1DE1">
        <w:rPr>
          <w:b w:val="0"/>
          <w:bCs w:val="0"/>
          <w:i/>
          <w:szCs w:val="28"/>
        </w:rPr>
        <w:t>.</w:t>
      </w:r>
      <w:r w:rsidR="00EC5439" w:rsidRPr="00DE1DE1">
        <w:rPr>
          <w:bCs w:val="0"/>
          <w:i/>
          <w:szCs w:val="28"/>
        </w:rPr>
        <w:t xml:space="preserve"> </w:t>
      </w:r>
      <w:r w:rsidR="00883331" w:rsidRPr="00DE1DE1">
        <w:rPr>
          <w:b w:val="0"/>
          <w:szCs w:val="28"/>
        </w:rPr>
        <w:t xml:space="preserve">Để tránh chồng chéo, </w:t>
      </w:r>
      <w:r w:rsidR="00EC5439" w:rsidRPr="00DE1DE1">
        <w:rPr>
          <w:b w:val="0"/>
          <w:i/>
          <w:szCs w:val="28"/>
        </w:rPr>
        <w:t xml:space="preserve">kế thừa Luật Tài nguyên nước </w:t>
      </w:r>
      <w:r w:rsidR="00EC5439" w:rsidRPr="00DE1DE1">
        <w:rPr>
          <w:b w:val="0"/>
          <w:bCs w:val="0"/>
          <w:i/>
          <w:szCs w:val="28"/>
        </w:rPr>
        <w:t>hiện hành</w:t>
      </w:r>
      <w:r w:rsidR="00EC5439" w:rsidRPr="00DE1DE1">
        <w:rPr>
          <w:b w:val="0"/>
          <w:szCs w:val="28"/>
        </w:rPr>
        <w:t xml:space="preserve">, </w:t>
      </w:r>
      <w:r w:rsidR="00883331" w:rsidRPr="00DE1DE1">
        <w:rPr>
          <w:b w:val="0"/>
          <w:szCs w:val="28"/>
        </w:rPr>
        <w:t>dự thảo Luật c</w:t>
      </w:r>
      <w:r w:rsidR="00F35184" w:rsidRPr="00DE1DE1">
        <w:rPr>
          <w:b w:val="0"/>
          <w:szCs w:val="28"/>
        </w:rPr>
        <w:t xml:space="preserve">hỉ </w:t>
      </w:r>
      <w:r w:rsidR="00EC5439" w:rsidRPr="00DE1DE1">
        <w:rPr>
          <w:b w:val="0"/>
          <w:szCs w:val="28"/>
        </w:rPr>
        <w:t xml:space="preserve">quy định những vấn đề chung nhất </w:t>
      </w:r>
      <w:r w:rsidR="00883331" w:rsidRPr="00DE1DE1">
        <w:rPr>
          <w:b w:val="0"/>
          <w:szCs w:val="28"/>
        </w:rPr>
        <w:t xml:space="preserve">về </w:t>
      </w:r>
      <w:r w:rsidR="00EC5439" w:rsidRPr="00DE1DE1">
        <w:rPr>
          <w:b w:val="0"/>
          <w:szCs w:val="28"/>
        </w:rPr>
        <w:t xml:space="preserve">khai thác, sử dụng nước ở giác độ </w:t>
      </w:r>
      <w:r w:rsidR="00EC5439" w:rsidRPr="00DE1DE1">
        <w:rPr>
          <w:b w:val="0"/>
          <w:i/>
          <w:szCs w:val="28"/>
        </w:rPr>
        <w:t>bảo đảm nguồn nước</w:t>
      </w:r>
      <w:r w:rsidR="00EC5439" w:rsidRPr="00DE1DE1">
        <w:rPr>
          <w:b w:val="0"/>
          <w:szCs w:val="28"/>
        </w:rPr>
        <w:t xml:space="preserve">. Còn </w:t>
      </w:r>
      <w:r w:rsidR="00883331" w:rsidRPr="00DE1DE1">
        <w:rPr>
          <w:b w:val="0"/>
          <w:szCs w:val="28"/>
        </w:rPr>
        <w:t xml:space="preserve">việc </w:t>
      </w:r>
      <w:r w:rsidR="009E2719" w:rsidRPr="00DE1DE1">
        <w:rPr>
          <w:b w:val="0"/>
          <w:szCs w:val="28"/>
        </w:rPr>
        <w:t>khai thác</w:t>
      </w:r>
      <w:r w:rsidR="002D1902" w:rsidRPr="00DE1DE1">
        <w:rPr>
          <w:b w:val="0"/>
          <w:szCs w:val="28"/>
        </w:rPr>
        <w:t>,</w:t>
      </w:r>
      <w:r w:rsidR="009E2719" w:rsidRPr="00DE1DE1">
        <w:rPr>
          <w:b w:val="0"/>
          <w:szCs w:val="28"/>
        </w:rPr>
        <w:t xml:space="preserve"> sử dụng nước</w:t>
      </w:r>
      <w:r w:rsidR="00EA21DB" w:rsidRPr="00DE1DE1">
        <w:rPr>
          <w:b w:val="0"/>
          <w:bCs w:val="0"/>
          <w:szCs w:val="28"/>
        </w:rPr>
        <w:t xml:space="preserve"> trong từng lĩnh vực, phạm vi cụ thể</w:t>
      </w:r>
      <w:r w:rsidR="009E2719" w:rsidRPr="00DE1DE1">
        <w:rPr>
          <w:b w:val="0"/>
          <w:szCs w:val="28"/>
        </w:rPr>
        <w:t xml:space="preserve"> sẽ được thực hiện theo quy định của pháp luật chuyên ngành</w:t>
      </w:r>
      <w:r w:rsidR="00AC19EA" w:rsidRPr="00DE1DE1">
        <w:rPr>
          <w:b w:val="0"/>
          <w:szCs w:val="28"/>
        </w:rPr>
        <w:t>.</w:t>
      </w:r>
      <w:r w:rsidR="00EA21DB" w:rsidRPr="00DE1DE1">
        <w:rPr>
          <w:bCs w:val="0"/>
          <w:szCs w:val="28"/>
        </w:rPr>
        <w:t xml:space="preserve"> </w:t>
      </w:r>
      <w:r w:rsidR="009E2719" w:rsidRPr="00DE1DE1">
        <w:rPr>
          <w:b w:val="0"/>
          <w:bCs w:val="0"/>
          <w:szCs w:val="28"/>
        </w:rPr>
        <w:t xml:space="preserve">Do </w:t>
      </w:r>
      <w:r w:rsidR="00EA21DB" w:rsidRPr="00DE1DE1">
        <w:rPr>
          <w:b w:val="0"/>
          <w:bCs w:val="0"/>
          <w:szCs w:val="28"/>
        </w:rPr>
        <w:t>đó</w:t>
      </w:r>
      <w:r w:rsidR="009E2719" w:rsidRPr="00DE1DE1">
        <w:rPr>
          <w:b w:val="0"/>
          <w:bCs w:val="0"/>
          <w:szCs w:val="28"/>
        </w:rPr>
        <w:t xml:space="preserve">, xin được giữ </w:t>
      </w:r>
      <w:r w:rsidR="00883331" w:rsidRPr="00DE1DE1">
        <w:rPr>
          <w:b w:val="0"/>
          <w:bCs w:val="0"/>
          <w:szCs w:val="28"/>
        </w:rPr>
        <w:t>như dự thảo</w:t>
      </w:r>
      <w:r w:rsidR="00BD34A2" w:rsidRPr="00DE1DE1">
        <w:rPr>
          <w:b w:val="0"/>
          <w:bCs w:val="0"/>
          <w:szCs w:val="28"/>
        </w:rPr>
        <w:t xml:space="preserve"> Luật</w:t>
      </w:r>
      <w:r w:rsidR="00883331" w:rsidRPr="00DE1DE1">
        <w:rPr>
          <w:b w:val="0"/>
          <w:bCs w:val="0"/>
          <w:szCs w:val="28"/>
        </w:rPr>
        <w:t>.</w:t>
      </w:r>
    </w:p>
    <w:p w14:paraId="6A4BC305" w14:textId="567B3008" w:rsidR="00614C6F" w:rsidRPr="00DE1DE1" w:rsidRDefault="00B42DEA" w:rsidP="00AE2CB9">
      <w:pPr>
        <w:pStyle w:val="Normal0"/>
        <w:spacing w:before="120" w:after="120"/>
        <w:ind w:firstLine="567"/>
        <w:jc w:val="both"/>
        <w:rPr>
          <w:rFonts w:ascii="Times New Roman" w:hAnsi="Times New Roman"/>
          <w:i/>
          <w:sz w:val="28"/>
          <w:szCs w:val="28"/>
        </w:rPr>
      </w:pPr>
      <w:r w:rsidRPr="00DE1DE1">
        <w:rPr>
          <w:rFonts w:ascii="Times New Roman" w:hAnsi="Times New Roman"/>
          <w:bCs/>
          <w:i/>
          <w:sz w:val="28"/>
          <w:szCs w:val="28"/>
          <w:lang w:val="en-GB"/>
        </w:rPr>
        <w:t xml:space="preserve">- </w:t>
      </w:r>
      <w:r w:rsidR="002B7162" w:rsidRPr="00DE1DE1">
        <w:rPr>
          <w:rFonts w:ascii="Times New Roman" w:hAnsi="Times New Roman"/>
          <w:bCs/>
          <w:i/>
          <w:sz w:val="28"/>
          <w:szCs w:val="28"/>
          <w:lang w:val="en-GB"/>
        </w:rPr>
        <w:t>C</w:t>
      </w:r>
      <w:r w:rsidR="00614C6F" w:rsidRPr="00DE1DE1">
        <w:rPr>
          <w:rFonts w:ascii="Times New Roman" w:hAnsi="Times New Roman"/>
          <w:bCs/>
          <w:i/>
          <w:sz w:val="28"/>
          <w:szCs w:val="28"/>
          <w:lang w:val="en-GB"/>
        </w:rPr>
        <w:t xml:space="preserve">ó ý kiến đề nghị </w:t>
      </w:r>
      <w:r w:rsidR="00516423" w:rsidRPr="00DE1DE1">
        <w:rPr>
          <w:rFonts w:ascii="Times New Roman" w:hAnsi="Times New Roman"/>
          <w:i/>
          <w:sz w:val="28"/>
          <w:szCs w:val="28"/>
        </w:rPr>
        <w:t xml:space="preserve">điều chỉnh với </w:t>
      </w:r>
      <w:r w:rsidR="00614C6F" w:rsidRPr="00DE1DE1">
        <w:rPr>
          <w:rFonts w:ascii="Times New Roman" w:hAnsi="Times New Roman"/>
          <w:i/>
          <w:sz w:val="28"/>
          <w:szCs w:val="28"/>
        </w:rPr>
        <w:t xml:space="preserve">nước khoáng và nước nóng thiên nhiên. </w:t>
      </w:r>
    </w:p>
    <w:p w14:paraId="76391BEE" w14:textId="54AAE0A6" w:rsidR="00397BB3" w:rsidRPr="00DE1DE1" w:rsidRDefault="002B7162" w:rsidP="00AE2CB9">
      <w:pPr>
        <w:pStyle w:val="NormalWeb"/>
        <w:autoSpaceDE w:val="0"/>
        <w:autoSpaceDN w:val="0"/>
        <w:spacing w:before="120" w:beforeAutospacing="0" w:after="120" w:afterAutospacing="0"/>
        <w:ind w:right="-23" w:firstLine="567"/>
        <w:jc w:val="both"/>
        <w:rPr>
          <w:sz w:val="28"/>
          <w:szCs w:val="28"/>
        </w:rPr>
      </w:pPr>
      <w:r w:rsidRPr="00DE1DE1">
        <w:rPr>
          <w:sz w:val="28"/>
          <w:szCs w:val="28"/>
        </w:rPr>
        <w:t xml:space="preserve">Về vấn đề này, </w:t>
      </w:r>
      <w:r w:rsidR="00397BB3" w:rsidRPr="00DE1DE1">
        <w:rPr>
          <w:sz w:val="28"/>
          <w:szCs w:val="28"/>
        </w:rPr>
        <w:t xml:space="preserve">còn có </w:t>
      </w:r>
      <w:r w:rsidR="00397BB3" w:rsidRPr="00DE1DE1">
        <w:rPr>
          <w:bCs/>
          <w:i/>
          <w:sz w:val="28"/>
          <w:szCs w:val="28"/>
        </w:rPr>
        <w:t>02 loại ý kiến khác nhau</w:t>
      </w:r>
      <w:r w:rsidR="00397BB3" w:rsidRPr="00DE1DE1">
        <w:rPr>
          <w:bCs/>
          <w:sz w:val="28"/>
          <w:szCs w:val="28"/>
        </w:rPr>
        <w:t xml:space="preserve">: </w:t>
      </w:r>
    </w:p>
    <w:p w14:paraId="42D71C4B" w14:textId="77777777" w:rsidR="00002A0C" w:rsidRPr="00DE1DE1" w:rsidRDefault="008B7729" w:rsidP="00002A0C">
      <w:pPr>
        <w:pStyle w:val="NormalWeb"/>
        <w:widowControl w:val="0"/>
        <w:autoSpaceDE w:val="0"/>
        <w:autoSpaceDN w:val="0"/>
        <w:spacing w:beforeAutospacing="0" w:after="80" w:afterAutospacing="0"/>
        <w:ind w:firstLine="567"/>
        <w:jc w:val="both"/>
        <w:rPr>
          <w:sz w:val="28"/>
          <w:szCs w:val="28"/>
        </w:rPr>
      </w:pPr>
      <w:r w:rsidRPr="00DE1DE1">
        <w:rPr>
          <w:i/>
          <w:sz w:val="28"/>
          <w:szCs w:val="28"/>
        </w:rPr>
        <w:t xml:space="preserve"> </w:t>
      </w:r>
      <w:r w:rsidR="00397BB3" w:rsidRPr="00DE1DE1">
        <w:rPr>
          <w:i/>
          <w:sz w:val="28"/>
          <w:szCs w:val="28"/>
        </w:rPr>
        <w:t>Loại ý kiến thứ nhất cho rằng</w:t>
      </w:r>
      <w:r w:rsidR="00397BB3" w:rsidRPr="00DE1DE1">
        <w:rPr>
          <w:sz w:val="28"/>
          <w:szCs w:val="28"/>
        </w:rPr>
        <w:t>, nước khoáng, nước n</w:t>
      </w:r>
      <w:r w:rsidR="00965DF8" w:rsidRPr="00DE1DE1">
        <w:rPr>
          <w:sz w:val="28"/>
          <w:szCs w:val="28"/>
        </w:rPr>
        <w:t>ó</w:t>
      </w:r>
      <w:r w:rsidR="00397BB3" w:rsidRPr="00DE1DE1">
        <w:rPr>
          <w:sz w:val="28"/>
          <w:szCs w:val="28"/>
        </w:rPr>
        <w:t xml:space="preserve">ng thiên nhiên có tính chất lý, hóa đặc biệt, có giá trị </w:t>
      </w:r>
      <w:r w:rsidR="004E6990" w:rsidRPr="00DE1DE1">
        <w:rPr>
          <w:sz w:val="28"/>
          <w:szCs w:val="28"/>
        </w:rPr>
        <w:t xml:space="preserve">kinh tế </w:t>
      </w:r>
      <w:r w:rsidR="00397BB3" w:rsidRPr="00DE1DE1">
        <w:rPr>
          <w:sz w:val="28"/>
          <w:szCs w:val="28"/>
        </w:rPr>
        <w:t>cao hơn nước thông thường nên cần có yêu</w:t>
      </w:r>
      <w:r w:rsidR="00761034" w:rsidRPr="00DE1DE1">
        <w:rPr>
          <w:sz w:val="28"/>
          <w:szCs w:val="28"/>
        </w:rPr>
        <w:t xml:space="preserve"> cầu</w:t>
      </w:r>
      <w:r w:rsidR="00397BB3" w:rsidRPr="00DE1DE1">
        <w:rPr>
          <w:sz w:val="28"/>
          <w:szCs w:val="28"/>
        </w:rPr>
        <w:t xml:space="preserve"> quản lý </w:t>
      </w:r>
      <w:r w:rsidR="00175CD1" w:rsidRPr="00DE1DE1">
        <w:rPr>
          <w:sz w:val="28"/>
          <w:szCs w:val="28"/>
        </w:rPr>
        <w:t>nghiêm ngặt, chặt chẽ như một loại tài nguyên, khoáng sản có giá trị kinh tế cao</w:t>
      </w:r>
      <w:r w:rsidR="005A1BC0" w:rsidRPr="00DE1DE1">
        <w:rPr>
          <w:sz w:val="28"/>
          <w:szCs w:val="28"/>
        </w:rPr>
        <w:t xml:space="preserve">; </w:t>
      </w:r>
      <w:r w:rsidR="00397BB3" w:rsidRPr="00DE1DE1">
        <w:rPr>
          <w:sz w:val="28"/>
          <w:szCs w:val="28"/>
        </w:rPr>
        <w:t xml:space="preserve">hiện loại nước này đang được quản lý </w:t>
      </w:r>
      <w:r w:rsidR="00175CD1" w:rsidRPr="00DE1DE1">
        <w:rPr>
          <w:sz w:val="28"/>
          <w:szCs w:val="28"/>
        </w:rPr>
        <w:t xml:space="preserve">ổn định </w:t>
      </w:r>
      <w:r w:rsidR="00397BB3" w:rsidRPr="00DE1DE1">
        <w:rPr>
          <w:sz w:val="28"/>
          <w:szCs w:val="28"/>
        </w:rPr>
        <w:t xml:space="preserve">theo pháp luật </w:t>
      </w:r>
      <w:r w:rsidR="00175CD1" w:rsidRPr="00DE1DE1">
        <w:rPr>
          <w:sz w:val="28"/>
          <w:szCs w:val="28"/>
        </w:rPr>
        <w:t xml:space="preserve">về </w:t>
      </w:r>
      <w:r w:rsidR="00397BB3" w:rsidRPr="00DE1DE1">
        <w:rPr>
          <w:sz w:val="28"/>
          <w:szCs w:val="28"/>
        </w:rPr>
        <w:t xml:space="preserve">khoáng sản. Do </w:t>
      </w:r>
      <w:r w:rsidR="00761034" w:rsidRPr="00DE1DE1">
        <w:rPr>
          <w:sz w:val="28"/>
          <w:szCs w:val="28"/>
        </w:rPr>
        <w:t>đó</w:t>
      </w:r>
      <w:r w:rsidR="00397BB3" w:rsidRPr="00DE1DE1">
        <w:rPr>
          <w:sz w:val="28"/>
          <w:szCs w:val="28"/>
        </w:rPr>
        <w:t xml:space="preserve">, không bổ sung </w:t>
      </w:r>
      <w:r w:rsidR="00544BA1" w:rsidRPr="00DE1DE1">
        <w:rPr>
          <w:sz w:val="28"/>
          <w:szCs w:val="28"/>
        </w:rPr>
        <w:t>0</w:t>
      </w:r>
      <w:r w:rsidR="00397BB3" w:rsidRPr="00DE1DE1">
        <w:rPr>
          <w:sz w:val="28"/>
          <w:szCs w:val="28"/>
        </w:rPr>
        <w:t>2 loại nước này trong</w:t>
      </w:r>
      <w:r w:rsidR="00761034" w:rsidRPr="00DE1DE1">
        <w:rPr>
          <w:sz w:val="28"/>
          <w:szCs w:val="28"/>
        </w:rPr>
        <w:t xml:space="preserve"> phạm vi điều chỉnh của</w:t>
      </w:r>
      <w:r w:rsidR="00397BB3" w:rsidRPr="00DE1DE1">
        <w:rPr>
          <w:sz w:val="28"/>
          <w:szCs w:val="28"/>
        </w:rPr>
        <w:t xml:space="preserve"> Luật</w:t>
      </w:r>
      <w:r w:rsidR="004E6990" w:rsidRPr="00DE1DE1">
        <w:rPr>
          <w:sz w:val="28"/>
          <w:szCs w:val="28"/>
        </w:rPr>
        <w:t xml:space="preserve"> để tránh xáo trộn.</w:t>
      </w:r>
      <w:r w:rsidR="0074044D" w:rsidRPr="00DE1DE1">
        <w:rPr>
          <w:sz w:val="28"/>
          <w:szCs w:val="28"/>
        </w:rPr>
        <w:t xml:space="preserve"> </w:t>
      </w:r>
      <w:r w:rsidR="00761034" w:rsidRPr="00DE1DE1">
        <w:rPr>
          <w:sz w:val="28"/>
          <w:szCs w:val="28"/>
        </w:rPr>
        <w:t>Đây cũng là phương án Chính phủ trình Quốc hội</w:t>
      </w:r>
      <w:r w:rsidR="002E28F6" w:rsidRPr="00DE1DE1">
        <w:rPr>
          <w:sz w:val="28"/>
          <w:szCs w:val="28"/>
        </w:rPr>
        <w:t>.</w:t>
      </w:r>
      <w:r w:rsidR="00002A0C" w:rsidRPr="00DE1DE1">
        <w:rPr>
          <w:sz w:val="28"/>
          <w:szCs w:val="28"/>
        </w:rPr>
        <w:t xml:space="preserve"> Dự thảo Luật đang được thể hiện theo loại ý kiến này.</w:t>
      </w:r>
    </w:p>
    <w:p w14:paraId="718A0F58" w14:textId="54684B7A" w:rsidR="00DB57A7" w:rsidRPr="00DE1DE1" w:rsidRDefault="00397BB3" w:rsidP="00AE2CB9">
      <w:pPr>
        <w:pStyle w:val="NormalWeb"/>
        <w:autoSpaceDE w:val="0"/>
        <w:autoSpaceDN w:val="0"/>
        <w:spacing w:before="120" w:beforeAutospacing="0" w:after="120" w:afterAutospacing="0"/>
        <w:ind w:right="-23" w:firstLine="567"/>
        <w:jc w:val="both"/>
        <w:rPr>
          <w:sz w:val="28"/>
          <w:szCs w:val="28"/>
        </w:rPr>
      </w:pPr>
      <w:r w:rsidRPr="00DE1DE1">
        <w:rPr>
          <w:i/>
          <w:sz w:val="28"/>
          <w:szCs w:val="28"/>
        </w:rPr>
        <w:t>Loại ý kiến thứ hai cho rằng</w:t>
      </w:r>
      <w:r w:rsidRPr="00DE1DE1">
        <w:rPr>
          <w:sz w:val="28"/>
          <w:szCs w:val="28"/>
        </w:rPr>
        <w:t xml:space="preserve">, </w:t>
      </w:r>
      <w:r w:rsidR="00DE1569" w:rsidRPr="00DE1DE1">
        <w:rPr>
          <w:sz w:val="28"/>
          <w:szCs w:val="28"/>
        </w:rPr>
        <w:t>nước khoáng, nước nóng thiên nhiên</w:t>
      </w:r>
      <w:r w:rsidR="00180D01" w:rsidRPr="00DE1DE1">
        <w:rPr>
          <w:sz w:val="28"/>
          <w:szCs w:val="28"/>
        </w:rPr>
        <w:t xml:space="preserve"> </w:t>
      </w:r>
      <w:r w:rsidR="00F07D78" w:rsidRPr="00DE1DE1">
        <w:rPr>
          <w:sz w:val="28"/>
          <w:szCs w:val="28"/>
        </w:rPr>
        <w:t xml:space="preserve">là </w:t>
      </w:r>
      <w:r w:rsidR="00A65359" w:rsidRPr="00DE1DE1">
        <w:rPr>
          <w:sz w:val="28"/>
          <w:szCs w:val="28"/>
        </w:rPr>
        <w:t>tài nguyên nước</w:t>
      </w:r>
      <w:r w:rsidR="00BF5C41" w:rsidRPr="00DE1DE1">
        <w:rPr>
          <w:sz w:val="28"/>
          <w:szCs w:val="28"/>
        </w:rPr>
        <w:t xml:space="preserve"> </w:t>
      </w:r>
      <w:r w:rsidR="000B39D2" w:rsidRPr="00DE1DE1">
        <w:rPr>
          <w:sz w:val="28"/>
          <w:szCs w:val="28"/>
        </w:rPr>
        <w:t xml:space="preserve">dưới đất </w:t>
      </w:r>
      <w:r w:rsidR="005A1BC0" w:rsidRPr="00DE1DE1">
        <w:rPr>
          <w:sz w:val="28"/>
          <w:szCs w:val="28"/>
        </w:rPr>
        <w:t xml:space="preserve">nhưng </w:t>
      </w:r>
      <w:r w:rsidR="00F52AAF" w:rsidRPr="00DE1DE1">
        <w:rPr>
          <w:sz w:val="28"/>
          <w:szCs w:val="28"/>
        </w:rPr>
        <w:t>chứa khoáng chất</w:t>
      </w:r>
      <w:r w:rsidR="005A1BC0" w:rsidRPr="00DE1DE1">
        <w:rPr>
          <w:sz w:val="28"/>
          <w:szCs w:val="28"/>
        </w:rPr>
        <w:t>,</w:t>
      </w:r>
      <w:r w:rsidR="00F52AAF" w:rsidRPr="00DE1DE1">
        <w:rPr>
          <w:sz w:val="28"/>
          <w:szCs w:val="28"/>
        </w:rPr>
        <w:t xml:space="preserve"> </w:t>
      </w:r>
      <w:r w:rsidR="00A65359" w:rsidRPr="00DE1DE1">
        <w:rPr>
          <w:sz w:val="28"/>
          <w:szCs w:val="28"/>
        </w:rPr>
        <w:t xml:space="preserve">có </w:t>
      </w:r>
      <w:r w:rsidR="00F52AAF" w:rsidRPr="00DE1DE1">
        <w:rPr>
          <w:sz w:val="28"/>
          <w:szCs w:val="28"/>
        </w:rPr>
        <w:t xml:space="preserve">nhiệt độ cao hơn nước </w:t>
      </w:r>
      <w:r w:rsidR="00967B79" w:rsidRPr="00DE1DE1">
        <w:rPr>
          <w:sz w:val="28"/>
          <w:szCs w:val="28"/>
        </w:rPr>
        <w:t xml:space="preserve">thông </w:t>
      </w:r>
      <w:r w:rsidR="00F52AAF" w:rsidRPr="00DE1DE1">
        <w:rPr>
          <w:sz w:val="28"/>
          <w:szCs w:val="28"/>
        </w:rPr>
        <w:lastRenderedPageBreak/>
        <w:t xml:space="preserve">thường. Tuy vậy, </w:t>
      </w:r>
      <w:r w:rsidR="00967B79" w:rsidRPr="00DE1DE1">
        <w:rPr>
          <w:sz w:val="28"/>
          <w:szCs w:val="28"/>
        </w:rPr>
        <w:t xml:space="preserve">loại nước này </w:t>
      </w:r>
      <w:r w:rsidR="00F52AAF" w:rsidRPr="00DE1DE1">
        <w:rPr>
          <w:sz w:val="28"/>
          <w:szCs w:val="28"/>
        </w:rPr>
        <w:t xml:space="preserve">vẫn có </w:t>
      </w:r>
      <w:r w:rsidR="000819F4" w:rsidRPr="00DE1DE1">
        <w:rPr>
          <w:sz w:val="28"/>
          <w:szCs w:val="28"/>
        </w:rPr>
        <w:t>đầy đủ</w:t>
      </w:r>
      <w:r w:rsidRPr="00DE1DE1">
        <w:rPr>
          <w:sz w:val="28"/>
          <w:szCs w:val="28"/>
        </w:rPr>
        <w:t xml:space="preserve"> các đặc tính của nước</w:t>
      </w:r>
      <w:r w:rsidR="004E6990" w:rsidRPr="00DE1DE1">
        <w:rPr>
          <w:sz w:val="28"/>
          <w:szCs w:val="28"/>
        </w:rPr>
        <w:t xml:space="preserve"> nên cần được quản lý thống nhất</w:t>
      </w:r>
      <w:r w:rsidR="00965DF8" w:rsidRPr="00DE1DE1">
        <w:rPr>
          <w:sz w:val="28"/>
          <w:szCs w:val="28"/>
        </w:rPr>
        <w:t xml:space="preserve"> trong Luậ</w:t>
      </w:r>
      <w:r w:rsidR="005A1BC0" w:rsidRPr="00DE1DE1">
        <w:rPr>
          <w:sz w:val="28"/>
          <w:szCs w:val="28"/>
        </w:rPr>
        <w:t>t</w:t>
      </w:r>
      <w:r w:rsidR="00F35184" w:rsidRPr="00DE1DE1">
        <w:rPr>
          <w:sz w:val="28"/>
          <w:szCs w:val="28"/>
        </w:rPr>
        <w:t xml:space="preserve"> Tài nguyên nước</w:t>
      </w:r>
      <w:r w:rsidR="00D37981" w:rsidRPr="00DE1DE1">
        <w:rPr>
          <w:sz w:val="28"/>
          <w:szCs w:val="28"/>
        </w:rPr>
        <w:t>.</w:t>
      </w:r>
      <w:r w:rsidR="004248F2" w:rsidRPr="00DE1DE1">
        <w:rPr>
          <w:sz w:val="28"/>
          <w:szCs w:val="28"/>
        </w:rPr>
        <w:t xml:space="preserve"> </w:t>
      </w:r>
    </w:p>
    <w:p w14:paraId="498CC348" w14:textId="77777777" w:rsidR="005F32EB" w:rsidRPr="00DE1DE1" w:rsidRDefault="005F32EB" w:rsidP="005F32EB">
      <w:pPr>
        <w:pStyle w:val="NormalWeb"/>
        <w:widowControl w:val="0"/>
        <w:autoSpaceDE w:val="0"/>
        <w:autoSpaceDN w:val="0"/>
        <w:spacing w:beforeAutospacing="0" w:after="80" w:afterAutospacing="0"/>
        <w:ind w:firstLine="567"/>
        <w:jc w:val="both"/>
        <w:rPr>
          <w:sz w:val="28"/>
          <w:szCs w:val="28"/>
        </w:rPr>
      </w:pPr>
      <w:r w:rsidRPr="00DE1DE1">
        <w:rPr>
          <w:b/>
          <w:i/>
          <w:sz w:val="28"/>
          <w:szCs w:val="28"/>
        </w:rPr>
        <w:t>Thường trực Ủy ban KH,CN&amp;MT tán thành với loại ý kiến thứ nhất và xin ý kiến các vị ĐBQH về vấn đề này.</w:t>
      </w:r>
    </w:p>
    <w:p w14:paraId="1C3045BE" w14:textId="089CAA3A" w:rsidR="00EA15D2" w:rsidRPr="00DE1DE1" w:rsidRDefault="00D76457" w:rsidP="00964C5C">
      <w:pPr>
        <w:pStyle w:val="NormalWeb"/>
        <w:autoSpaceDE w:val="0"/>
        <w:autoSpaceDN w:val="0"/>
        <w:spacing w:before="120" w:beforeAutospacing="0" w:after="120" w:afterAutospacing="0"/>
        <w:ind w:right="-23" w:firstLine="567"/>
        <w:jc w:val="both"/>
        <w:rPr>
          <w:i/>
          <w:iCs/>
          <w:sz w:val="28"/>
          <w:szCs w:val="28"/>
        </w:rPr>
      </w:pPr>
      <w:r w:rsidRPr="00DE1DE1">
        <w:rPr>
          <w:sz w:val="28"/>
          <w:szCs w:val="28"/>
        </w:rPr>
        <w:t xml:space="preserve"> </w:t>
      </w:r>
      <w:r w:rsidR="00472304" w:rsidRPr="00DE1DE1">
        <w:rPr>
          <w:sz w:val="28"/>
          <w:szCs w:val="28"/>
        </w:rPr>
        <w:t>-</w:t>
      </w:r>
      <w:r w:rsidR="00965DF8" w:rsidRPr="00DE1DE1">
        <w:rPr>
          <w:sz w:val="28"/>
          <w:szCs w:val="28"/>
        </w:rPr>
        <w:t xml:space="preserve"> </w:t>
      </w:r>
      <w:r w:rsidR="003B4017" w:rsidRPr="00DE1DE1">
        <w:rPr>
          <w:bCs/>
          <w:i/>
          <w:sz w:val="28"/>
          <w:szCs w:val="28"/>
          <w:lang w:val="en-GB"/>
        </w:rPr>
        <w:t xml:space="preserve">Có ý kiến đề nghị làm rõ </w:t>
      </w:r>
      <w:r w:rsidR="00516423" w:rsidRPr="00DE1DE1">
        <w:rPr>
          <w:bCs/>
          <w:i/>
          <w:sz w:val="28"/>
          <w:szCs w:val="28"/>
          <w:lang w:val="en-GB"/>
        </w:rPr>
        <w:t xml:space="preserve">hơn </w:t>
      </w:r>
      <w:r w:rsidR="00132CA5" w:rsidRPr="00DE1DE1">
        <w:rPr>
          <w:bCs/>
          <w:i/>
          <w:sz w:val="28"/>
          <w:szCs w:val="28"/>
          <w:lang w:val="en-GB"/>
        </w:rPr>
        <w:t xml:space="preserve">không </w:t>
      </w:r>
      <w:r w:rsidR="00082040" w:rsidRPr="00DE1DE1">
        <w:rPr>
          <w:bCs/>
          <w:i/>
          <w:sz w:val="28"/>
          <w:szCs w:val="28"/>
          <w:lang w:val="en-GB"/>
        </w:rPr>
        <w:t xml:space="preserve">điều chỉnh </w:t>
      </w:r>
      <w:r w:rsidR="00132CA5" w:rsidRPr="00DE1DE1">
        <w:rPr>
          <w:bCs/>
          <w:i/>
          <w:sz w:val="28"/>
          <w:szCs w:val="28"/>
          <w:lang w:val="en-GB"/>
        </w:rPr>
        <w:t>nước dưới đất dưới đáy biển và nước biển thuộc vùng đặc quyền kinh tế</w:t>
      </w:r>
      <w:r w:rsidR="00EA15D2" w:rsidRPr="00DE1DE1">
        <w:rPr>
          <w:bCs/>
          <w:i/>
          <w:sz w:val="28"/>
          <w:szCs w:val="28"/>
          <w:lang w:val="en-GB"/>
        </w:rPr>
        <w:t>,</w:t>
      </w:r>
      <w:r w:rsidR="00132CA5" w:rsidRPr="00DE1DE1">
        <w:rPr>
          <w:bCs/>
          <w:i/>
          <w:sz w:val="28"/>
          <w:szCs w:val="28"/>
          <w:lang w:val="en-GB"/>
        </w:rPr>
        <w:t xml:space="preserve"> </w:t>
      </w:r>
      <w:r w:rsidR="00EA15D2" w:rsidRPr="00DE1DE1">
        <w:rPr>
          <w:i/>
          <w:iCs/>
          <w:sz w:val="28"/>
          <w:szCs w:val="28"/>
        </w:rPr>
        <w:t>thềm lục địa</w:t>
      </w:r>
      <w:r w:rsidR="00F35184" w:rsidRPr="00DE1DE1">
        <w:rPr>
          <w:i/>
          <w:iCs/>
          <w:sz w:val="28"/>
          <w:szCs w:val="28"/>
        </w:rPr>
        <w:t xml:space="preserve">, để tránh cách hiểu còn </w:t>
      </w:r>
      <w:r w:rsidR="00EA15D2" w:rsidRPr="00DE1DE1">
        <w:rPr>
          <w:i/>
          <w:iCs/>
          <w:sz w:val="28"/>
          <w:szCs w:val="28"/>
        </w:rPr>
        <w:t xml:space="preserve">khoảng trống trong quản lý. </w:t>
      </w:r>
    </w:p>
    <w:p w14:paraId="41AFCE84" w14:textId="59378C24" w:rsidR="00745003" w:rsidRPr="00DE1DE1" w:rsidRDefault="00EA15D2" w:rsidP="00745003">
      <w:pPr>
        <w:pStyle w:val="Normal0"/>
        <w:tabs>
          <w:tab w:val="left" w:pos="567"/>
        </w:tabs>
        <w:spacing w:before="120" w:after="120"/>
        <w:jc w:val="both"/>
        <w:rPr>
          <w:rFonts w:ascii="Times New Roman" w:hAnsi="Times New Roman"/>
          <w:sz w:val="28"/>
          <w:szCs w:val="28"/>
        </w:rPr>
      </w:pPr>
      <w:r w:rsidRPr="00DE1DE1">
        <w:rPr>
          <w:rFonts w:ascii="Times New Roman" w:hAnsi="Times New Roman"/>
          <w:sz w:val="28"/>
          <w:szCs w:val="28"/>
        </w:rPr>
        <w:t xml:space="preserve">         Thường trực Ủy ban KH,CN&amp;MT thấy rằng, khoản 1 Điều 1 </w:t>
      </w:r>
      <w:r w:rsidR="00A814B1" w:rsidRPr="00DE1DE1">
        <w:rPr>
          <w:rFonts w:ascii="Times New Roman" w:hAnsi="Times New Roman"/>
          <w:sz w:val="28"/>
          <w:szCs w:val="28"/>
        </w:rPr>
        <w:t xml:space="preserve">xác định phạm vi điều chỉnh </w:t>
      </w:r>
      <w:r w:rsidRPr="00DE1DE1">
        <w:rPr>
          <w:rFonts w:ascii="Times New Roman" w:hAnsi="Times New Roman"/>
          <w:b/>
          <w:bCs/>
          <w:i/>
          <w:iCs/>
          <w:sz w:val="28"/>
          <w:szCs w:val="28"/>
        </w:rPr>
        <w:t>thuộc phạm vi lãnh thổ</w:t>
      </w:r>
      <w:r w:rsidR="00A814B1" w:rsidRPr="00DE1DE1">
        <w:rPr>
          <w:rFonts w:ascii="Times New Roman" w:hAnsi="Times New Roman"/>
          <w:b/>
          <w:bCs/>
          <w:i/>
          <w:iCs/>
          <w:sz w:val="28"/>
          <w:szCs w:val="28"/>
        </w:rPr>
        <w:t xml:space="preserve"> </w:t>
      </w:r>
      <w:r w:rsidR="00C32939" w:rsidRPr="00DE1DE1">
        <w:rPr>
          <w:rFonts w:ascii="Times New Roman" w:hAnsi="Times New Roman"/>
          <w:bCs/>
          <w:iCs/>
          <w:sz w:val="28"/>
          <w:szCs w:val="28"/>
        </w:rPr>
        <w:t xml:space="preserve">của </w:t>
      </w:r>
      <w:r w:rsidR="006E3415" w:rsidRPr="00DE1DE1">
        <w:rPr>
          <w:rFonts w:ascii="Times New Roman" w:hAnsi="Times New Roman"/>
          <w:bCs/>
          <w:iCs/>
          <w:sz w:val="28"/>
          <w:szCs w:val="28"/>
        </w:rPr>
        <w:t xml:space="preserve">nước CNXHCN Việt Nam </w:t>
      </w:r>
      <w:r w:rsidR="00A814B1" w:rsidRPr="00DE1DE1">
        <w:rPr>
          <w:rFonts w:ascii="Times New Roman" w:hAnsi="Times New Roman"/>
          <w:sz w:val="28"/>
          <w:szCs w:val="28"/>
        </w:rPr>
        <w:t>đ</w:t>
      </w:r>
      <w:r w:rsidRPr="00DE1DE1">
        <w:rPr>
          <w:rFonts w:ascii="Times New Roman" w:hAnsi="Times New Roman"/>
          <w:sz w:val="28"/>
          <w:szCs w:val="28"/>
        </w:rPr>
        <w:t xml:space="preserve">ã giới hạn </w:t>
      </w:r>
      <w:r w:rsidR="00A814B1" w:rsidRPr="00DE1DE1">
        <w:rPr>
          <w:rFonts w:ascii="Times New Roman" w:eastAsia="Times New Roman" w:hAnsi="Times New Roman"/>
          <w:sz w:val="28"/>
          <w:szCs w:val="28"/>
        </w:rPr>
        <w:t xml:space="preserve">khu vực biển mà </w:t>
      </w:r>
      <w:r w:rsidR="00A814B1" w:rsidRPr="00DE1DE1">
        <w:rPr>
          <w:rFonts w:ascii="Times New Roman" w:hAnsi="Times New Roman"/>
          <w:sz w:val="28"/>
          <w:szCs w:val="28"/>
          <w:shd w:val="clear" w:color="auto" w:fill="FFFFFF"/>
        </w:rPr>
        <w:t xml:space="preserve">Nhà nước thực hiện chủ quyền đầy đủ và toàn vẹn đối với nước biển và nước dưới đất dưới đáy biển </w:t>
      </w:r>
      <w:r w:rsidR="00F01B32" w:rsidRPr="00DE1DE1">
        <w:rPr>
          <w:rFonts w:ascii="Times New Roman" w:hAnsi="Times New Roman"/>
          <w:sz w:val="28"/>
          <w:szCs w:val="28"/>
          <w:shd w:val="clear" w:color="auto" w:fill="FFFFFF"/>
        </w:rPr>
        <w:t xml:space="preserve">trong phạm vi từ ranh giới ngoài của </w:t>
      </w:r>
      <w:r w:rsidRPr="00DE1DE1">
        <w:rPr>
          <w:rFonts w:ascii="Times New Roman" w:hAnsi="Times New Roman"/>
          <w:sz w:val="28"/>
          <w:szCs w:val="28"/>
        </w:rPr>
        <w:t>lãnh hải trở vào đất liền</w:t>
      </w:r>
      <w:r w:rsidR="00F01B32" w:rsidRPr="00DE1DE1">
        <w:rPr>
          <w:rFonts w:ascii="Times New Roman" w:hAnsi="Times New Roman"/>
          <w:sz w:val="28"/>
          <w:szCs w:val="28"/>
        </w:rPr>
        <w:t>.</w:t>
      </w:r>
      <w:r w:rsidR="00745003" w:rsidRPr="00DE1DE1">
        <w:rPr>
          <w:rFonts w:ascii="Times New Roman" w:hAnsi="Times New Roman"/>
          <w:sz w:val="28"/>
          <w:szCs w:val="28"/>
        </w:rPr>
        <w:t xml:space="preserve"> </w:t>
      </w:r>
      <w:r w:rsidR="00745003" w:rsidRPr="00DE1DE1">
        <w:rPr>
          <w:rFonts w:ascii="Times New Roman" w:hAnsi="Times New Roman"/>
          <w:iCs/>
          <w:sz w:val="28"/>
          <w:szCs w:val="28"/>
        </w:rPr>
        <w:t>Đối với việc khai khác, sử dụng, quản lý nước dưới đất dưới đáy biển và nước biển thuộc vùng đặc quyền kinh tế, thềm lục địa</w:t>
      </w:r>
      <w:r w:rsidR="00745003" w:rsidRPr="00DE1DE1">
        <w:rPr>
          <w:rFonts w:ascii="Times New Roman" w:hAnsi="Times New Roman"/>
          <w:sz w:val="28"/>
          <w:szCs w:val="28"/>
        </w:rPr>
        <w:t xml:space="preserve"> đã được điều chỉnh trong pháp luật chuyên ngành; quyền chủ quyền, quyền tài phán đối với các hoạt động thăm dò, khai thác, sử dụng tài nguyên ở khu vực này đã được quy định rõ trong Luật Biển Việt Nam, bao gồm cả tài nguyên nước. </w:t>
      </w:r>
      <w:r w:rsidR="00745003" w:rsidRPr="00DE1DE1">
        <w:rPr>
          <w:rFonts w:ascii="Times New Roman" w:hAnsi="Times New Roman"/>
          <w:sz w:val="28"/>
          <w:szCs w:val="28"/>
          <w:shd w:val="clear" w:color="auto" w:fill="FFFFFF"/>
        </w:rPr>
        <w:t xml:space="preserve">Trên cơ sở </w:t>
      </w:r>
      <w:r w:rsidR="00745003" w:rsidRPr="00DE1DE1">
        <w:rPr>
          <w:rFonts w:ascii="Times New Roman" w:hAnsi="Times New Roman"/>
          <w:sz w:val="28"/>
          <w:szCs w:val="28"/>
        </w:rPr>
        <w:t xml:space="preserve">ý kiến ĐBQH, dự thảo Luật đã được chỉnh lý </w:t>
      </w:r>
      <w:r w:rsidR="007C66CB" w:rsidRPr="00DE1DE1">
        <w:rPr>
          <w:rFonts w:ascii="Times New Roman" w:hAnsi="Times New Roman"/>
          <w:sz w:val="28"/>
          <w:szCs w:val="28"/>
        </w:rPr>
        <w:t xml:space="preserve">và thể hiện </w:t>
      </w:r>
      <w:r w:rsidR="00745003" w:rsidRPr="00DE1DE1">
        <w:rPr>
          <w:rFonts w:ascii="Times New Roman" w:hAnsi="Times New Roman"/>
          <w:sz w:val="28"/>
          <w:szCs w:val="28"/>
        </w:rPr>
        <w:t>tại khoản 2 Điều</w:t>
      </w:r>
      <w:r w:rsidR="00B878FE" w:rsidRPr="00DE1DE1">
        <w:rPr>
          <w:rFonts w:ascii="Times New Roman" w:hAnsi="Times New Roman"/>
          <w:sz w:val="28"/>
          <w:szCs w:val="28"/>
        </w:rPr>
        <w:t xml:space="preserve"> 1.</w:t>
      </w:r>
    </w:p>
    <w:p w14:paraId="23A499E6" w14:textId="26564F41" w:rsidR="004E1F83" w:rsidRPr="00DE1DE1" w:rsidRDefault="00EA15D2" w:rsidP="00964C5C">
      <w:pPr>
        <w:pStyle w:val="Normal0"/>
        <w:tabs>
          <w:tab w:val="left" w:pos="567"/>
        </w:tabs>
        <w:spacing w:before="120" w:after="120"/>
        <w:jc w:val="both"/>
        <w:rPr>
          <w:rFonts w:ascii="Times New Roman" w:hAnsi="Times New Roman"/>
          <w:b/>
          <w:bCs/>
          <w:sz w:val="28"/>
          <w:szCs w:val="28"/>
        </w:rPr>
      </w:pPr>
      <w:r w:rsidRPr="00DE1DE1">
        <w:rPr>
          <w:rFonts w:ascii="Times New Roman" w:hAnsi="Times New Roman"/>
          <w:sz w:val="28"/>
          <w:szCs w:val="28"/>
        </w:rPr>
        <w:t xml:space="preserve"> </w:t>
      </w:r>
      <w:r w:rsidR="005F6784" w:rsidRPr="00DE1DE1">
        <w:rPr>
          <w:bCs/>
          <w:i/>
          <w:sz w:val="28"/>
          <w:szCs w:val="28"/>
          <w:lang w:val="en-GB"/>
        </w:rPr>
        <w:t xml:space="preserve">       </w:t>
      </w:r>
      <w:r w:rsidR="006B1C90" w:rsidRPr="00DE1DE1">
        <w:rPr>
          <w:rFonts w:ascii="Times New Roman" w:hAnsi="Times New Roman"/>
          <w:b/>
          <w:sz w:val="28"/>
          <w:szCs w:val="28"/>
        </w:rPr>
        <w:t xml:space="preserve">2. </w:t>
      </w:r>
      <w:r w:rsidR="004E1F83" w:rsidRPr="00DE1DE1">
        <w:rPr>
          <w:rFonts w:ascii="Times New Roman" w:hAnsi="Times New Roman"/>
          <w:b/>
          <w:bCs/>
          <w:sz w:val="28"/>
          <w:szCs w:val="28"/>
        </w:rPr>
        <w:t>Về bảo vệ tài nguyên nước và phục hồi nguồn nước (Chương III)</w:t>
      </w:r>
    </w:p>
    <w:p w14:paraId="26A0C39A" w14:textId="040DC1AE" w:rsidR="004E1F83" w:rsidRPr="00DE1DE1" w:rsidRDefault="00A814B1" w:rsidP="00964C5C">
      <w:pPr>
        <w:pStyle w:val="Normal0"/>
        <w:spacing w:after="120"/>
        <w:jc w:val="both"/>
        <w:rPr>
          <w:rFonts w:ascii="Times New Roman" w:hAnsi="Times New Roman"/>
          <w:sz w:val="28"/>
          <w:szCs w:val="28"/>
        </w:rPr>
      </w:pPr>
      <w:r w:rsidRPr="00DE1DE1">
        <w:rPr>
          <w:rFonts w:ascii="Times New Roman" w:eastAsia="Times New Roman" w:hAnsi="Times New Roman"/>
          <w:sz w:val="28"/>
          <w:szCs w:val="28"/>
        </w:rPr>
        <w:t xml:space="preserve">         - </w:t>
      </w:r>
      <w:r w:rsidRPr="00DE1DE1">
        <w:rPr>
          <w:rFonts w:ascii="Times New Roman" w:eastAsia="Times New Roman" w:hAnsi="Times New Roman"/>
          <w:i/>
          <w:iCs/>
          <w:sz w:val="28"/>
          <w:szCs w:val="28"/>
        </w:rPr>
        <w:t>Có ý kiến</w:t>
      </w:r>
      <w:r w:rsidRPr="00DE1DE1">
        <w:rPr>
          <w:rFonts w:ascii="Times New Roman" w:eastAsia="Times New Roman" w:hAnsi="Times New Roman"/>
          <w:i/>
          <w:sz w:val="28"/>
          <w:szCs w:val="28"/>
        </w:rPr>
        <w:t xml:space="preserve"> đề nghị </w:t>
      </w:r>
      <w:r w:rsidR="00516423" w:rsidRPr="00DE1DE1">
        <w:rPr>
          <w:rFonts w:ascii="Times New Roman" w:eastAsia="Times New Roman" w:hAnsi="Times New Roman"/>
          <w:i/>
          <w:sz w:val="28"/>
          <w:szCs w:val="28"/>
        </w:rPr>
        <w:t xml:space="preserve">bên cạnh quản lý tiền kiểm qua công cụ cấp phép, cần </w:t>
      </w:r>
      <w:r w:rsidRPr="00DE1DE1">
        <w:rPr>
          <w:rFonts w:ascii="Times New Roman" w:eastAsia="Times New Roman" w:hAnsi="Times New Roman"/>
          <w:i/>
          <w:sz w:val="28"/>
          <w:szCs w:val="28"/>
        </w:rPr>
        <w:t xml:space="preserve">tăng cường hậu kiểm </w:t>
      </w:r>
      <w:r w:rsidR="00516423" w:rsidRPr="00DE1DE1">
        <w:rPr>
          <w:rFonts w:ascii="Times New Roman" w:eastAsia="Times New Roman" w:hAnsi="Times New Roman"/>
          <w:i/>
          <w:sz w:val="28"/>
          <w:szCs w:val="28"/>
        </w:rPr>
        <w:t>bằng</w:t>
      </w:r>
      <w:r w:rsidRPr="00DE1DE1">
        <w:rPr>
          <w:rFonts w:ascii="Times New Roman" w:eastAsia="Times New Roman" w:hAnsi="Times New Roman"/>
          <w:i/>
          <w:sz w:val="28"/>
          <w:szCs w:val="28"/>
        </w:rPr>
        <w:t xml:space="preserve"> tiêu chuẩn, quy chuẩn kỹ thuật để phù hợp với đối tượng quản lý “động và mềm”; </w:t>
      </w:r>
      <w:r w:rsidR="004E1F83" w:rsidRPr="00DE1DE1">
        <w:rPr>
          <w:rFonts w:ascii="Times New Roman" w:hAnsi="Times New Roman"/>
          <w:i/>
          <w:iCs/>
          <w:sz w:val="28"/>
          <w:szCs w:val="28"/>
        </w:rPr>
        <w:t>bổ sung một điều quy định mang tính nguyên tắc về bảo vệ nguồn nước mặt.</w:t>
      </w:r>
    </w:p>
    <w:p w14:paraId="4B45FF55" w14:textId="016BB454" w:rsidR="004E1F83" w:rsidRPr="00DE1DE1" w:rsidRDefault="005F6784" w:rsidP="00964C5C">
      <w:pPr>
        <w:pStyle w:val="Heading3"/>
        <w:keepNext w:val="0"/>
        <w:widowControl w:val="0"/>
        <w:ind w:firstLine="0"/>
        <w:rPr>
          <w:b w:val="0"/>
          <w:bCs w:val="0"/>
          <w:szCs w:val="28"/>
          <w:lang w:val="pt-BR"/>
        </w:rPr>
      </w:pPr>
      <w:r w:rsidRPr="00DE1DE1">
        <w:rPr>
          <w:i/>
          <w:iCs/>
          <w:szCs w:val="28"/>
        </w:rPr>
        <w:t xml:space="preserve">         </w:t>
      </w:r>
      <w:r w:rsidR="004E1F83" w:rsidRPr="00DE1DE1">
        <w:rPr>
          <w:b w:val="0"/>
          <w:bCs w:val="0"/>
          <w:szCs w:val="28"/>
        </w:rPr>
        <w:t xml:space="preserve">Tiếp thu ý kiến </w:t>
      </w:r>
      <w:r w:rsidR="00C30B1D" w:rsidRPr="00DE1DE1">
        <w:rPr>
          <w:b w:val="0"/>
          <w:bCs w:val="0"/>
          <w:szCs w:val="28"/>
        </w:rPr>
        <w:t>ĐBQH</w:t>
      </w:r>
      <w:r w:rsidR="004E1F83" w:rsidRPr="00DE1DE1">
        <w:rPr>
          <w:b w:val="0"/>
          <w:bCs w:val="0"/>
          <w:szCs w:val="28"/>
        </w:rPr>
        <w:t xml:space="preserve">, dự thảo Luật đã </w:t>
      </w:r>
      <w:r w:rsidR="000912B8" w:rsidRPr="00DE1DE1">
        <w:rPr>
          <w:b w:val="0"/>
          <w:bCs w:val="0"/>
          <w:szCs w:val="28"/>
        </w:rPr>
        <w:t>bổ sung quy định</w:t>
      </w:r>
      <w:r w:rsidR="00516423" w:rsidRPr="00DE1DE1">
        <w:rPr>
          <w:b w:val="0"/>
          <w:bCs w:val="0"/>
          <w:szCs w:val="28"/>
        </w:rPr>
        <w:t xml:space="preserve"> </w:t>
      </w:r>
      <w:r w:rsidR="004E1F83" w:rsidRPr="00DE1DE1">
        <w:rPr>
          <w:b w:val="0"/>
          <w:bCs w:val="0"/>
          <w:szCs w:val="28"/>
        </w:rPr>
        <w:t xml:space="preserve">nội dung quản lý theo tiêu chuẩn, quy chuẩn kỹ thuật </w:t>
      </w:r>
      <w:r w:rsidR="008107F6" w:rsidRPr="00DE1DE1">
        <w:rPr>
          <w:b w:val="0"/>
          <w:bCs w:val="0"/>
          <w:szCs w:val="28"/>
        </w:rPr>
        <w:t>(</w:t>
      </w:r>
      <w:r w:rsidR="004E1F83" w:rsidRPr="00DE1DE1">
        <w:rPr>
          <w:b w:val="0"/>
          <w:bCs w:val="0"/>
          <w:szCs w:val="28"/>
        </w:rPr>
        <w:t>khoản 8 Điều 25; khoản 2 Điều 27;</w:t>
      </w:r>
      <w:r w:rsidR="004E1F83" w:rsidRPr="00DE1DE1">
        <w:rPr>
          <w:szCs w:val="28"/>
        </w:rPr>
        <w:t xml:space="preserve"> </w:t>
      </w:r>
      <w:r w:rsidR="004E1F83" w:rsidRPr="00DE1DE1">
        <w:rPr>
          <w:b w:val="0"/>
          <w:bCs w:val="0"/>
          <w:szCs w:val="28"/>
        </w:rPr>
        <w:t>khoản 5 Điều 32; khoản 4 Điều 59; khoản 8 Điều 63; khoản 5 Điều 66</w:t>
      </w:r>
      <w:r w:rsidR="008107F6" w:rsidRPr="00DE1DE1">
        <w:rPr>
          <w:b w:val="0"/>
          <w:bCs w:val="0"/>
          <w:szCs w:val="28"/>
        </w:rPr>
        <w:t>)</w:t>
      </w:r>
      <w:r w:rsidR="004E1F83" w:rsidRPr="00DE1DE1">
        <w:rPr>
          <w:b w:val="0"/>
          <w:bCs w:val="0"/>
          <w:szCs w:val="28"/>
        </w:rPr>
        <w:t>.</w:t>
      </w:r>
      <w:r w:rsidR="00A814B1" w:rsidRPr="00DE1DE1">
        <w:rPr>
          <w:szCs w:val="28"/>
        </w:rPr>
        <w:t xml:space="preserve"> </w:t>
      </w:r>
      <w:r w:rsidR="00A814B1" w:rsidRPr="00DE1DE1">
        <w:rPr>
          <w:b w:val="0"/>
          <w:bCs w:val="0"/>
          <w:szCs w:val="28"/>
        </w:rPr>
        <w:t>Đồng thời, bổ sung riêng một Điều 22 quy định về bảo vệ nguồn nước mặt.</w:t>
      </w:r>
    </w:p>
    <w:p w14:paraId="23C84AFB" w14:textId="49758AD1" w:rsidR="00B478E4" w:rsidRPr="00DE1DE1" w:rsidRDefault="004E1F83" w:rsidP="00AE2CB9">
      <w:pPr>
        <w:widowControl w:val="0"/>
        <w:spacing w:before="120" w:after="120" w:line="240" w:lineRule="auto"/>
        <w:ind w:firstLine="567"/>
        <w:jc w:val="both"/>
        <w:rPr>
          <w:rFonts w:ascii="Times New Roman" w:hAnsi="Times New Roman"/>
          <w:b/>
          <w:sz w:val="28"/>
          <w:szCs w:val="28"/>
        </w:rPr>
      </w:pPr>
      <w:r w:rsidRPr="00DE1DE1">
        <w:rPr>
          <w:rFonts w:ascii="Times New Roman" w:hAnsi="Times New Roman"/>
          <w:b/>
          <w:sz w:val="28"/>
          <w:szCs w:val="28"/>
        </w:rPr>
        <w:t xml:space="preserve">3. </w:t>
      </w:r>
      <w:r w:rsidR="00B478E4" w:rsidRPr="00DE1DE1">
        <w:rPr>
          <w:rFonts w:ascii="Times New Roman" w:hAnsi="Times New Roman"/>
          <w:b/>
          <w:sz w:val="28"/>
          <w:szCs w:val="28"/>
        </w:rPr>
        <w:t>Về điều hòa, phân phối tài nguyên nước (Điều 3</w:t>
      </w:r>
      <w:r w:rsidR="00943A10" w:rsidRPr="00DE1DE1">
        <w:rPr>
          <w:rFonts w:ascii="Times New Roman" w:hAnsi="Times New Roman"/>
          <w:b/>
          <w:sz w:val="28"/>
          <w:szCs w:val="28"/>
        </w:rPr>
        <w:t>6</w:t>
      </w:r>
      <w:r w:rsidR="00B478E4" w:rsidRPr="00DE1DE1">
        <w:rPr>
          <w:rFonts w:ascii="Times New Roman" w:hAnsi="Times New Roman"/>
          <w:b/>
          <w:sz w:val="28"/>
          <w:szCs w:val="28"/>
        </w:rPr>
        <w:t>, Điều 3</w:t>
      </w:r>
      <w:r w:rsidR="00943A10" w:rsidRPr="00DE1DE1">
        <w:rPr>
          <w:rFonts w:ascii="Times New Roman" w:hAnsi="Times New Roman"/>
          <w:b/>
          <w:sz w:val="28"/>
          <w:szCs w:val="28"/>
        </w:rPr>
        <w:t>7</w:t>
      </w:r>
      <w:r w:rsidR="00B478E4" w:rsidRPr="00DE1DE1">
        <w:rPr>
          <w:rFonts w:ascii="Times New Roman" w:hAnsi="Times New Roman"/>
          <w:b/>
          <w:sz w:val="28"/>
          <w:szCs w:val="28"/>
        </w:rPr>
        <w:t>)</w:t>
      </w:r>
    </w:p>
    <w:p w14:paraId="135FFAB8" w14:textId="3DE5FEAD" w:rsidR="00A94407" w:rsidRPr="00DE1DE1" w:rsidRDefault="00B478E4" w:rsidP="00AE2CB9">
      <w:pPr>
        <w:widowControl w:val="0"/>
        <w:spacing w:before="120" w:after="120" w:line="240" w:lineRule="auto"/>
        <w:ind w:firstLine="567"/>
        <w:jc w:val="both"/>
        <w:rPr>
          <w:rFonts w:ascii="Times New Roman" w:hAnsi="Times New Roman"/>
          <w:sz w:val="28"/>
          <w:szCs w:val="28"/>
        </w:rPr>
      </w:pPr>
      <w:r w:rsidRPr="00DE1DE1">
        <w:rPr>
          <w:rFonts w:ascii="Times New Roman" w:hAnsi="Times New Roman"/>
          <w:bCs/>
          <w:i/>
          <w:sz w:val="28"/>
          <w:szCs w:val="28"/>
        </w:rPr>
        <w:t>Có ý kiến đề nghị quy định rõ</w:t>
      </w:r>
      <w:r w:rsidR="004334B7" w:rsidRPr="00DE1DE1">
        <w:rPr>
          <w:rFonts w:ascii="Times New Roman" w:hAnsi="Times New Roman"/>
          <w:bCs/>
          <w:i/>
          <w:sz w:val="28"/>
          <w:szCs w:val="28"/>
        </w:rPr>
        <w:t xml:space="preserve"> căn cứ, nguyên tắc</w:t>
      </w:r>
      <w:r w:rsidR="00A65359" w:rsidRPr="00DE1DE1">
        <w:rPr>
          <w:rFonts w:ascii="Times New Roman" w:hAnsi="Times New Roman"/>
          <w:bCs/>
          <w:i/>
          <w:sz w:val="28"/>
          <w:szCs w:val="28"/>
        </w:rPr>
        <w:t>, giải pháp</w:t>
      </w:r>
      <w:r w:rsidR="004334B7" w:rsidRPr="00DE1DE1">
        <w:rPr>
          <w:rFonts w:ascii="Times New Roman" w:hAnsi="Times New Roman"/>
          <w:bCs/>
          <w:i/>
          <w:sz w:val="28"/>
          <w:szCs w:val="28"/>
        </w:rPr>
        <w:t xml:space="preserve"> điều hòa, phân phối tài nguyên nước</w:t>
      </w:r>
      <w:r w:rsidR="00BF5C41" w:rsidRPr="00DE1DE1">
        <w:rPr>
          <w:rFonts w:ascii="Times New Roman" w:hAnsi="Times New Roman"/>
          <w:bCs/>
          <w:i/>
          <w:sz w:val="28"/>
          <w:szCs w:val="28"/>
        </w:rPr>
        <w:t xml:space="preserve"> </w:t>
      </w:r>
      <w:r w:rsidR="004334B7" w:rsidRPr="00DE1DE1">
        <w:rPr>
          <w:rFonts w:ascii="Times New Roman" w:hAnsi="Times New Roman"/>
          <w:bCs/>
          <w:i/>
          <w:sz w:val="28"/>
          <w:szCs w:val="28"/>
        </w:rPr>
        <w:t xml:space="preserve">để bảo đảm </w:t>
      </w:r>
      <w:r w:rsidRPr="00DE1DE1">
        <w:rPr>
          <w:rFonts w:ascii="Times New Roman" w:hAnsi="Times New Roman"/>
          <w:bCs/>
          <w:i/>
          <w:sz w:val="28"/>
          <w:szCs w:val="28"/>
        </w:rPr>
        <w:t xml:space="preserve">hài hòa lợi ích </w:t>
      </w:r>
      <w:r w:rsidR="004334B7" w:rsidRPr="00DE1DE1">
        <w:rPr>
          <w:rFonts w:ascii="Times New Roman" w:hAnsi="Times New Roman"/>
          <w:bCs/>
          <w:i/>
          <w:sz w:val="28"/>
          <w:szCs w:val="28"/>
        </w:rPr>
        <w:t>các bên</w:t>
      </w:r>
      <w:r w:rsidRPr="00DE1DE1">
        <w:rPr>
          <w:rFonts w:ascii="Times New Roman" w:hAnsi="Times New Roman"/>
          <w:bCs/>
          <w:i/>
          <w:iCs/>
          <w:sz w:val="28"/>
          <w:szCs w:val="28"/>
        </w:rPr>
        <w:t>;</w:t>
      </w:r>
      <w:r w:rsidR="00A65359" w:rsidRPr="00DE1DE1">
        <w:rPr>
          <w:rFonts w:ascii="Times New Roman" w:hAnsi="Times New Roman"/>
          <w:bCs/>
          <w:i/>
          <w:iCs/>
          <w:sz w:val="28"/>
          <w:szCs w:val="28"/>
        </w:rPr>
        <w:t xml:space="preserve"> </w:t>
      </w:r>
      <w:r w:rsidRPr="00DE1DE1">
        <w:rPr>
          <w:rFonts w:ascii="Times New Roman" w:hAnsi="Times New Roman"/>
          <w:bCs/>
          <w:i/>
          <w:sz w:val="28"/>
          <w:szCs w:val="28"/>
        </w:rPr>
        <w:t xml:space="preserve">quy định </w:t>
      </w:r>
      <w:r w:rsidR="00A814B1" w:rsidRPr="00DE1DE1">
        <w:rPr>
          <w:rFonts w:ascii="Times New Roman" w:hAnsi="Times New Roman"/>
          <w:bCs/>
          <w:i/>
          <w:sz w:val="28"/>
          <w:szCs w:val="28"/>
        </w:rPr>
        <w:t>căn cứ</w:t>
      </w:r>
      <w:r w:rsidRPr="00DE1DE1">
        <w:rPr>
          <w:rFonts w:ascii="Times New Roman" w:hAnsi="Times New Roman"/>
          <w:bCs/>
          <w:i/>
          <w:sz w:val="28"/>
          <w:szCs w:val="28"/>
        </w:rPr>
        <w:t xml:space="preserve"> dự báo hàng năm để có phương án điều hòa</w:t>
      </w:r>
      <w:r w:rsidR="00A65359" w:rsidRPr="00DE1DE1">
        <w:rPr>
          <w:rFonts w:ascii="Times New Roman" w:hAnsi="Times New Roman"/>
          <w:bCs/>
          <w:i/>
          <w:sz w:val="28"/>
          <w:szCs w:val="28"/>
        </w:rPr>
        <w:t>, phân phối hợp lý</w:t>
      </w:r>
      <w:r w:rsidR="00A94407" w:rsidRPr="00DE1DE1">
        <w:rPr>
          <w:rFonts w:ascii="Times New Roman" w:hAnsi="Times New Roman"/>
          <w:bCs/>
          <w:i/>
          <w:sz w:val="28"/>
          <w:szCs w:val="28"/>
        </w:rPr>
        <w:t xml:space="preserve">; trách nhiệm của các </w:t>
      </w:r>
      <w:r w:rsidR="00234933" w:rsidRPr="00DE1DE1">
        <w:rPr>
          <w:rFonts w:ascii="Times New Roman" w:hAnsi="Times New Roman"/>
          <w:bCs/>
          <w:i/>
          <w:sz w:val="28"/>
          <w:szCs w:val="28"/>
        </w:rPr>
        <w:t>B</w:t>
      </w:r>
      <w:r w:rsidR="00A94407" w:rsidRPr="00DE1DE1">
        <w:rPr>
          <w:rFonts w:ascii="Times New Roman" w:hAnsi="Times New Roman"/>
          <w:bCs/>
          <w:i/>
          <w:sz w:val="28"/>
          <w:szCs w:val="28"/>
        </w:rPr>
        <w:t xml:space="preserve">ộ, ngành và địa phương trong điều hòa, phân phối </w:t>
      </w:r>
      <w:r w:rsidR="00A65359" w:rsidRPr="00DE1DE1">
        <w:rPr>
          <w:rFonts w:ascii="Times New Roman" w:hAnsi="Times New Roman"/>
          <w:bCs/>
          <w:i/>
          <w:sz w:val="28"/>
          <w:szCs w:val="28"/>
        </w:rPr>
        <w:t xml:space="preserve">tài nguyên </w:t>
      </w:r>
      <w:r w:rsidR="00A94407" w:rsidRPr="00DE1DE1">
        <w:rPr>
          <w:rFonts w:ascii="Times New Roman" w:hAnsi="Times New Roman"/>
          <w:bCs/>
          <w:i/>
          <w:sz w:val="28"/>
          <w:szCs w:val="28"/>
        </w:rPr>
        <w:t>nước</w:t>
      </w:r>
      <w:r w:rsidR="00152A1F" w:rsidRPr="00DE1DE1">
        <w:rPr>
          <w:rFonts w:ascii="Times New Roman" w:hAnsi="Times New Roman"/>
          <w:bCs/>
          <w:i/>
          <w:sz w:val="28"/>
          <w:szCs w:val="28"/>
        </w:rPr>
        <w:t>.</w:t>
      </w:r>
    </w:p>
    <w:p w14:paraId="69956463" w14:textId="72ADC461" w:rsidR="00C6114E" w:rsidRPr="00DE1DE1" w:rsidRDefault="00C6114E" w:rsidP="00C6114E">
      <w:pPr>
        <w:pStyle w:val="Normal0"/>
        <w:spacing w:before="120" w:after="120"/>
        <w:jc w:val="both"/>
        <w:rPr>
          <w:rFonts w:ascii="Times New Roman" w:hAnsi="Times New Roman"/>
          <w:sz w:val="28"/>
          <w:szCs w:val="28"/>
        </w:rPr>
      </w:pPr>
      <w:r w:rsidRPr="00DE1DE1">
        <w:rPr>
          <w:rFonts w:ascii="Times New Roman" w:hAnsi="Times New Roman"/>
          <w:sz w:val="28"/>
          <w:szCs w:val="28"/>
        </w:rPr>
        <w:t xml:space="preserve">          </w:t>
      </w:r>
      <w:r w:rsidR="000A6C2F" w:rsidRPr="00DE1DE1">
        <w:rPr>
          <w:rFonts w:ascii="Times New Roman" w:hAnsi="Times New Roman"/>
          <w:sz w:val="28"/>
          <w:szCs w:val="28"/>
        </w:rPr>
        <w:t>T</w:t>
      </w:r>
      <w:r w:rsidR="003D5651" w:rsidRPr="00DE1DE1">
        <w:rPr>
          <w:rFonts w:ascii="Times New Roman" w:hAnsi="Times New Roman"/>
          <w:sz w:val="28"/>
          <w:szCs w:val="28"/>
        </w:rPr>
        <w:t xml:space="preserve">iếp thu ý kiến ĐBQH, dự thảo Luật đã </w:t>
      </w:r>
      <w:r w:rsidR="00571164" w:rsidRPr="00DE1DE1">
        <w:rPr>
          <w:rFonts w:ascii="Times New Roman" w:hAnsi="Times New Roman"/>
          <w:sz w:val="28"/>
          <w:szCs w:val="28"/>
        </w:rPr>
        <w:t xml:space="preserve">bổ sung </w:t>
      </w:r>
      <w:r w:rsidR="002A6ACB" w:rsidRPr="00DE1DE1">
        <w:rPr>
          <w:rFonts w:ascii="Times New Roman" w:hAnsi="Times New Roman"/>
          <w:sz w:val="28"/>
          <w:szCs w:val="28"/>
        </w:rPr>
        <w:t>quy định về căn cứ, nguyên tắc, giải pháp điều hòa, phân phối tài nguyên nước</w:t>
      </w:r>
      <w:r w:rsidR="008A1CBD" w:rsidRPr="00DE1DE1">
        <w:rPr>
          <w:rFonts w:ascii="Times New Roman" w:hAnsi="Times New Roman"/>
          <w:sz w:val="28"/>
          <w:szCs w:val="28"/>
        </w:rPr>
        <w:t xml:space="preserve"> thông qua biện pháp công trình (khoản 2 Điều 36), giải pháp phi công trình (khoản 3,4 Điều 36)</w:t>
      </w:r>
      <w:r w:rsidR="002A6ACB" w:rsidRPr="00DE1DE1">
        <w:rPr>
          <w:rFonts w:ascii="Times New Roman" w:hAnsi="Times New Roman"/>
          <w:sz w:val="28"/>
          <w:szCs w:val="28"/>
        </w:rPr>
        <w:t xml:space="preserve">; </w:t>
      </w:r>
      <w:r w:rsidR="008A1CBD" w:rsidRPr="00DE1DE1">
        <w:rPr>
          <w:rFonts w:ascii="Times New Roman" w:hAnsi="Times New Roman"/>
          <w:sz w:val="28"/>
          <w:szCs w:val="28"/>
        </w:rPr>
        <w:t xml:space="preserve">bổ sung quy định </w:t>
      </w:r>
      <w:r w:rsidR="002A6ACB" w:rsidRPr="00DE1DE1">
        <w:rPr>
          <w:rFonts w:ascii="Times New Roman" w:hAnsi="Times New Roman"/>
          <w:sz w:val="28"/>
          <w:szCs w:val="28"/>
        </w:rPr>
        <w:t>dự báo khí tượng, thuỷ văn, xu thế diễn biến theo các thời kỳ trong năm nhằm chủ động kịch bản điều hòa, phân phối, bảo đảm hài hòa lợi ích của các bên khai thác, sử dụng nước</w:t>
      </w:r>
      <w:r w:rsidR="00245BAC" w:rsidRPr="00DE1DE1">
        <w:rPr>
          <w:rFonts w:ascii="Times New Roman" w:hAnsi="Times New Roman"/>
          <w:sz w:val="28"/>
          <w:szCs w:val="28"/>
        </w:rPr>
        <w:t xml:space="preserve"> (khoản 3, 5 Điều 36)</w:t>
      </w:r>
      <w:r w:rsidR="002A6ACB" w:rsidRPr="00DE1DE1">
        <w:rPr>
          <w:rFonts w:ascii="Times New Roman" w:hAnsi="Times New Roman"/>
          <w:sz w:val="28"/>
          <w:szCs w:val="28"/>
        </w:rPr>
        <w:t xml:space="preserve">; bổ sung trách nhiệm </w:t>
      </w:r>
      <w:r w:rsidR="00647A27" w:rsidRPr="00DE1DE1">
        <w:rPr>
          <w:rFonts w:ascii="Times New Roman" w:hAnsi="Times New Roman"/>
          <w:sz w:val="28"/>
          <w:szCs w:val="28"/>
        </w:rPr>
        <w:t xml:space="preserve">các bộ, </w:t>
      </w:r>
      <w:r w:rsidR="002A6ACB" w:rsidRPr="00DE1DE1">
        <w:rPr>
          <w:rFonts w:ascii="Times New Roman" w:eastAsia="Times New Roman" w:hAnsi="Times New Roman"/>
          <w:sz w:val="28"/>
          <w:szCs w:val="28"/>
        </w:rPr>
        <w:t>UBND</w:t>
      </w:r>
      <w:r w:rsidR="00647A27" w:rsidRPr="00DE1DE1">
        <w:rPr>
          <w:rFonts w:ascii="Times New Roman" w:eastAsia="Times New Roman" w:hAnsi="Times New Roman"/>
          <w:sz w:val="28"/>
          <w:szCs w:val="28"/>
        </w:rPr>
        <w:t xml:space="preserve"> tỉnh</w:t>
      </w:r>
      <w:r w:rsidR="002A6ACB" w:rsidRPr="00DE1DE1">
        <w:rPr>
          <w:rFonts w:ascii="Times New Roman" w:hAnsi="Times New Roman"/>
          <w:sz w:val="28"/>
          <w:szCs w:val="28"/>
        </w:rPr>
        <w:t xml:space="preserve"> trên lưu vực sông trong điều hòa, phân phối tài nguyên nước</w:t>
      </w:r>
      <w:r w:rsidR="00245BAC" w:rsidRPr="00DE1DE1">
        <w:rPr>
          <w:rFonts w:ascii="Times New Roman" w:hAnsi="Times New Roman"/>
          <w:sz w:val="28"/>
          <w:szCs w:val="28"/>
        </w:rPr>
        <w:t xml:space="preserve"> (khoản 5 Điều</w:t>
      </w:r>
      <w:r w:rsidR="002A6ACB" w:rsidRPr="00DE1DE1">
        <w:rPr>
          <w:rFonts w:ascii="Times New Roman" w:hAnsi="Times New Roman"/>
          <w:sz w:val="28"/>
          <w:szCs w:val="28"/>
        </w:rPr>
        <w:t xml:space="preserve"> 36</w:t>
      </w:r>
      <w:r w:rsidR="00245BAC" w:rsidRPr="00DE1DE1">
        <w:rPr>
          <w:rFonts w:ascii="Times New Roman" w:hAnsi="Times New Roman"/>
          <w:sz w:val="28"/>
          <w:szCs w:val="28"/>
        </w:rPr>
        <w:t>)</w:t>
      </w:r>
      <w:r w:rsidR="002A6ACB" w:rsidRPr="00DE1DE1">
        <w:rPr>
          <w:rFonts w:ascii="Times New Roman" w:hAnsi="Times New Roman"/>
          <w:sz w:val="28"/>
          <w:szCs w:val="28"/>
        </w:rPr>
        <w:t>.</w:t>
      </w:r>
      <w:r w:rsidR="00A04FCC" w:rsidRPr="00DE1DE1">
        <w:rPr>
          <w:rFonts w:ascii="Times New Roman" w:hAnsi="Times New Roman"/>
          <w:sz w:val="28"/>
          <w:szCs w:val="28"/>
        </w:rPr>
        <w:t xml:space="preserve"> </w:t>
      </w:r>
    </w:p>
    <w:p w14:paraId="522C91BD" w14:textId="233926DF" w:rsidR="00C6114E" w:rsidRPr="00DE1DE1" w:rsidRDefault="00C6114E" w:rsidP="00C6114E">
      <w:pPr>
        <w:pStyle w:val="Normal0"/>
        <w:spacing w:before="120" w:after="120"/>
        <w:jc w:val="both"/>
        <w:rPr>
          <w:rFonts w:ascii="Times New Roman" w:hAnsi="Times New Roman"/>
          <w:i/>
          <w:iCs/>
          <w:sz w:val="28"/>
          <w:szCs w:val="28"/>
        </w:rPr>
      </w:pPr>
      <w:r w:rsidRPr="00DE1DE1">
        <w:rPr>
          <w:rFonts w:ascii="Times New Roman" w:eastAsia="Times New Roman" w:hAnsi="Times New Roman"/>
          <w:sz w:val="28"/>
          <w:szCs w:val="28"/>
        </w:rPr>
        <w:t xml:space="preserve">          </w:t>
      </w:r>
      <w:r w:rsidRPr="00DE1DE1">
        <w:rPr>
          <w:rFonts w:ascii="Times New Roman" w:hAnsi="Times New Roman"/>
          <w:bCs/>
          <w:sz w:val="28"/>
          <w:szCs w:val="28"/>
          <w:lang w:val="en-GB"/>
        </w:rPr>
        <w:t xml:space="preserve">- </w:t>
      </w:r>
      <w:r w:rsidRPr="00DE1DE1">
        <w:rPr>
          <w:rFonts w:ascii="Times New Roman" w:hAnsi="Times New Roman"/>
          <w:i/>
          <w:iCs/>
          <w:sz w:val="28"/>
          <w:szCs w:val="28"/>
        </w:rPr>
        <w:t>Có ý kiến đề nghị làm rõ tính pháp lý của kịch bản nguồn nước lưu vực sông; rà soát, bổ sung quy định chủ động xây dựng phương án điều hòa, phân phối tài nguyên nước khi có dự báo trường hợp hạn hán, thiếu nước.</w:t>
      </w:r>
    </w:p>
    <w:p w14:paraId="12DFD11C" w14:textId="147E81D3" w:rsidR="00C6114E" w:rsidRPr="00DE1DE1" w:rsidRDefault="00C6114E" w:rsidP="00C6114E">
      <w:pPr>
        <w:pStyle w:val="K1"/>
        <w:keepNext w:val="0"/>
        <w:widowControl w:val="0"/>
        <w:rPr>
          <w:i w:val="0"/>
          <w:iCs/>
          <w:szCs w:val="28"/>
        </w:rPr>
      </w:pPr>
      <w:r w:rsidRPr="00DE1DE1">
        <w:rPr>
          <w:i w:val="0"/>
          <w:iCs/>
          <w:szCs w:val="28"/>
        </w:rPr>
        <w:lastRenderedPageBreak/>
        <w:t xml:space="preserve">Tiếp thu ý kiến trên, dự thảo Luật đã </w:t>
      </w:r>
      <w:r w:rsidR="00647A27" w:rsidRPr="00DE1DE1">
        <w:rPr>
          <w:i w:val="0"/>
          <w:iCs/>
          <w:szCs w:val="28"/>
        </w:rPr>
        <w:t>làm rõ</w:t>
      </w:r>
      <w:r w:rsidRPr="00DE1DE1">
        <w:rPr>
          <w:i w:val="0"/>
          <w:iCs/>
          <w:szCs w:val="28"/>
        </w:rPr>
        <w:t xml:space="preserve"> kịch bản nguồn nước được xây dựng và cập nhật thường xuyên theo diễn biến nguồn nước, là căn cứ để quyết định việc điều hòa, phân phối tài nguyên nước</w:t>
      </w:r>
      <w:r w:rsidR="00C32939" w:rsidRPr="00DE1DE1">
        <w:rPr>
          <w:i w:val="0"/>
          <w:iCs/>
          <w:szCs w:val="28"/>
        </w:rPr>
        <w:t>,</w:t>
      </w:r>
      <w:r w:rsidRPr="00DE1DE1">
        <w:rPr>
          <w:i w:val="0"/>
          <w:iCs/>
          <w:szCs w:val="28"/>
        </w:rPr>
        <w:t xml:space="preserve"> cho các Bộ, </w:t>
      </w:r>
      <w:r w:rsidR="002A6ACB" w:rsidRPr="00DE1DE1">
        <w:rPr>
          <w:i w:val="0"/>
          <w:iCs/>
          <w:szCs w:val="28"/>
        </w:rPr>
        <w:t>UBND</w:t>
      </w:r>
      <w:r w:rsidRPr="00DE1DE1">
        <w:rPr>
          <w:i w:val="0"/>
          <w:iCs/>
          <w:szCs w:val="28"/>
        </w:rPr>
        <w:t xml:space="preserve"> cấp tỉnh chỉ đạo</w:t>
      </w:r>
      <w:r w:rsidRPr="00DE1DE1">
        <w:rPr>
          <w:rStyle w:val="Ky2Char"/>
          <w:b w:val="0"/>
          <w:bCs/>
        </w:rPr>
        <w:t>, hướng dẫn tổ chức thực hiện việc khai thác, sử dụng nước trong nội bộ ngành và địa phương, nhất là trong trường hợp hạn hán, thiếu nước</w:t>
      </w:r>
      <w:r w:rsidRPr="00DE1DE1">
        <w:rPr>
          <w:szCs w:val="28"/>
        </w:rPr>
        <w:t xml:space="preserve"> </w:t>
      </w:r>
      <w:r w:rsidRPr="00DE1DE1">
        <w:rPr>
          <w:i w:val="0"/>
          <w:iCs/>
          <w:szCs w:val="28"/>
        </w:rPr>
        <w:t>(tại khoản 5, khoản 6 Điều 36).</w:t>
      </w:r>
    </w:p>
    <w:p w14:paraId="39282AE2" w14:textId="335AB606" w:rsidR="00E337EA" w:rsidRPr="00DE1DE1" w:rsidRDefault="0017586C" w:rsidP="005E7880">
      <w:pPr>
        <w:widowControl w:val="0"/>
        <w:spacing w:before="120" w:after="120" w:line="240" w:lineRule="auto"/>
        <w:ind w:firstLine="567"/>
        <w:jc w:val="both"/>
        <w:rPr>
          <w:rFonts w:ascii="Times New Roman" w:hAnsi="Times New Roman"/>
          <w:b/>
          <w:iCs/>
          <w:sz w:val="28"/>
          <w:szCs w:val="28"/>
        </w:rPr>
      </w:pPr>
      <w:r w:rsidRPr="00DE1DE1">
        <w:rPr>
          <w:rFonts w:ascii="Times New Roman" w:hAnsi="Times New Roman"/>
          <w:b/>
          <w:iCs/>
          <w:sz w:val="28"/>
          <w:szCs w:val="28"/>
        </w:rPr>
        <w:t>4</w:t>
      </w:r>
      <w:r w:rsidR="00E337EA" w:rsidRPr="00DE1DE1">
        <w:rPr>
          <w:rFonts w:ascii="Times New Roman" w:hAnsi="Times New Roman"/>
          <w:b/>
          <w:iCs/>
          <w:sz w:val="28"/>
          <w:szCs w:val="28"/>
        </w:rPr>
        <w:t>. Về khai thác, sử dụng tài nguyên nước</w:t>
      </w:r>
      <w:r w:rsidR="00BE69D2" w:rsidRPr="00DE1DE1">
        <w:rPr>
          <w:rFonts w:ascii="Times New Roman" w:hAnsi="Times New Roman"/>
          <w:b/>
          <w:iCs/>
          <w:sz w:val="28"/>
          <w:szCs w:val="28"/>
        </w:rPr>
        <w:t xml:space="preserve"> (Mục 2 Chương IV)</w:t>
      </w:r>
    </w:p>
    <w:p w14:paraId="1194ED4E" w14:textId="62CAA5D1" w:rsidR="005E7880" w:rsidRPr="00DE1DE1" w:rsidRDefault="005E7880" w:rsidP="005E7880">
      <w:pPr>
        <w:widowControl w:val="0"/>
        <w:spacing w:before="120" w:after="120" w:line="240" w:lineRule="auto"/>
        <w:ind w:firstLine="567"/>
        <w:jc w:val="both"/>
        <w:rPr>
          <w:rFonts w:ascii="Times New Roman" w:hAnsi="Times New Roman"/>
          <w:bCs/>
          <w:i/>
          <w:iCs/>
          <w:sz w:val="28"/>
          <w:szCs w:val="28"/>
        </w:rPr>
      </w:pPr>
      <w:r w:rsidRPr="00DE1DE1">
        <w:rPr>
          <w:rFonts w:ascii="Times New Roman" w:eastAsia="Times New Roman" w:hAnsi="Times New Roman"/>
          <w:i/>
          <w:iCs/>
          <w:sz w:val="28"/>
          <w:szCs w:val="28"/>
        </w:rPr>
        <w:t xml:space="preserve">- Có ý kiến đề nghị </w:t>
      </w:r>
      <w:r w:rsidRPr="00DE1DE1">
        <w:rPr>
          <w:rFonts w:ascii="Times New Roman" w:hAnsi="Times New Roman"/>
          <w:bCs/>
          <w:i/>
          <w:iCs/>
          <w:sz w:val="28"/>
          <w:szCs w:val="28"/>
        </w:rPr>
        <w:t>bổ sung một chương quy định về sản xuất cung cấp và tiêu thụ nước sạch, nước sinh hoạt; điều kiện năng lực của đơn vị cấp nước</w:t>
      </w:r>
      <w:r w:rsidR="00D67501" w:rsidRPr="00DE1DE1">
        <w:rPr>
          <w:rFonts w:ascii="Times New Roman" w:hAnsi="Times New Roman"/>
          <w:bCs/>
          <w:i/>
          <w:iCs/>
          <w:sz w:val="28"/>
          <w:szCs w:val="28"/>
        </w:rPr>
        <w:t>;</w:t>
      </w:r>
      <w:r w:rsidRPr="00DE1DE1">
        <w:rPr>
          <w:rFonts w:ascii="Times New Roman" w:hAnsi="Times New Roman"/>
          <w:bCs/>
          <w:i/>
          <w:iCs/>
          <w:sz w:val="28"/>
          <w:szCs w:val="28"/>
        </w:rPr>
        <w:t xml:space="preserve"> phân vùng cấp nước, thẩm quyền cấp nước; </w:t>
      </w:r>
      <w:r w:rsidR="00647A27" w:rsidRPr="00DE1DE1">
        <w:rPr>
          <w:rFonts w:ascii="Times New Roman" w:hAnsi="Times New Roman"/>
          <w:bCs/>
          <w:i/>
          <w:iCs/>
          <w:sz w:val="28"/>
          <w:szCs w:val="28"/>
        </w:rPr>
        <w:t xml:space="preserve">hợp đồng mua bán nước; </w:t>
      </w:r>
      <w:r w:rsidRPr="00DE1DE1">
        <w:rPr>
          <w:rFonts w:ascii="Times New Roman" w:hAnsi="Times New Roman"/>
          <w:bCs/>
          <w:i/>
          <w:iCs/>
          <w:sz w:val="28"/>
          <w:szCs w:val="28"/>
        </w:rPr>
        <w:t>chế tài xử lý vi phạm trong vùng bảo hộ vệ sinh khu vực lấy nước sinh hoạt; ứng phó đối với các sự cố về nước, cấp nước…</w:t>
      </w:r>
    </w:p>
    <w:p w14:paraId="2DA18903" w14:textId="0645E736" w:rsidR="00BE69D2" w:rsidRPr="00DE1DE1" w:rsidRDefault="00C6114E" w:rsidP="00BE69D2">
      <w:pPr>
        <w:widowControl w:val="0"/>
        <w:spacing w:before="120" w:after="120" w:line="240" w:lineRule="auto"/>
        <w:jc w:val="both"/>
        <w:rPr>
          <w:rFonts w:ascii="Times New Roman" w:hAnsi="Times New Roman"/>
          <w:bCs/>
          <w:sz w:val="28"/>
          <w:szCs w:val="28"/>
          <w:lang w:val="en-GB"/>
        </w:rPr>
      </w:pPr>
      <w:r w:rsidRPr="00DE1DE1">
        <w:rPr>
          <w:rFonts w:ascii="Times New Roman" w:hAnsi="Times New Roman"/>
          <w:bCs/>
          <w:sz w:val="28"/>
          <w:szCs w:val="28"/>
          <w:lang w:val="en-GB"/>
        </w:rPr>
        <w:t xml:space="preserve">         </w:t>
      </w:r>
      <w:r w:rsidR="005E7880" w:rsidRPr="00DE1DE1">
        <w:rPr>
          <w:rFonts w:ascii="Times New Roman" w:hAnsi="Times New Roman"/>
          <w:bCs/>
          <w:sz w:val="28"/>
          <w:szCs w:val="28"/>
          <w:lang w:val="en-GB"/>
        </w:rPr>
        <w:t xml:space="preserve">Thường trực Ủy ban KH,CN&amp;MT thấy rằng, </w:t>
      </w:r>
      <w:r w:rsidR="00647A27" w:rsidRPr="00DE1DE1">
        <w:rPr>
          <w:rFonts w:ascii="Times New Roman" w:hAnsi="Times New Roman"/>
          <w:bCs/>
          <w:sz w:val="28"/>
          <w:szCs w:val="28"/>
          <w:lang w:val="en-GB"/>
        </w:rPr>
        <w:t>đ</w:t>
      </w:r>
      <w:r w:rsidR="005E7880" w:rsidRPr="00DE1DE1">
        <w:rPr>
          <w:rFonts w:ascii="Times New Roman" w:hAnsi="Times New Roman"/>
          <w:bCs/>
          <w:sz w:val="28"/>
          <w:szCs w:val="28"/>
          <w:lang w:val="en-GB"/>
        </w:rPr>
        <w:t>ể tránh chồng chéo trong quản lý nước sinh hoạt, Luật Tài nguyên nước chỉ quy định một số nguyên tắc về yêu cầu quản lý và đảm bảo chất lượng, số lượng nguồn nước cấp cho sinh hoạt tại Điều 27 và Điều 4</w:t>
      </w:r>
      <w:r w:rsidRPr="00DE1DE1">
        <w:rPr>
          <w:rFonts w:ascii="Times New Roman" w:hAnsi="Times New Roman"/>
          <w:bCs/>
          <w:sz w:val="28"/>
          <w:szCs w:val="28"/>
          <w:lang w:val="en-GB"/>
        </w:rPr>
        <w:t>4</w:t>
      </w:r>
      <w:r w:rsidR="005E7880" w:rsidRPr="00DE1DE1">
        <w:rPr>
          <w:rFonts w:ascii="Times New Roman" w:hAnsi="Times New Roman"/>
          <w:bCs/>
          <w:sz w:val="28"/>
          <w:szCs w:val="28"/>
          <w:lang w:val="en-GB"/>
        </w:rPr>
        <w:t xml:space="preserve"> dự thảo Luật. Còn các nội dung cụ thể về khai thác</w:t>
      </w:r>
      <w:r w:rsidR="00DD62B1" w:rsidRPr="00DE1DE1">
        <w:rPr>
          <w:rFonts w:ascii="Times New Roman" w:hAnsi="Times New Roman"/>
          <w:bCs/>
          <w:sz w:val="28"/>
          <w:szCs w:val="28"/>
          <w:lang w:val="en-GB"/>
        </w:rPr>
        <w:t xml:space="preserve"> nước </w:t>
      </w:r>
      <w:r w:rsidR="005E7880" w:rsidRPr="00DE1DE1">
        <w:rPr>
          <w:rFonts w:ascii="Times New Roman" w:hAnsi="Times New Roman"/>
          <w:bCs/>
          <w:sz w:val="28"/>
          <w:szCs w:val="28"/>
          <w:lang w:val="en-GB"/>
        </w:rPr>
        <w:t>cho sinh hoạt sẽ được điều chỉnh, bổ sung, hoàn thiện theo pháp luật chuyên ngành về cấp thoát nước. Do đó, xin không bổ sung các nội dung này vào dự thảo Luật.</w:t>
      </w:r>
    </w:p>
    <w:p w14:paraId="6E2B9258" w14:textId="633AEA49" w:rsidR="00BE69D2" w:rsidRPr="00DE1DE1" w:rsidRDefault="00BE69D2" w:rsidP="00964C5C">
      <w:pPr>
        <w:widowControl w:val="0"/>
        <w:spacing w:before="120" w:after="120" w:line="240" w:lineRule="auto"/>
        <w:ind w:firstLine="720"/>
        <w:jc w:val="both"/>
        <w:rPr>
          <w:rFonts w:ascii="Times New Roman" w:hAnsi="Times New Roman"/>
          <w:i/>
          <w:iCs/>
          <w:sz w:val="28"/>
          <w:szCs w:val="28"/>
        </w:rPr>
      </w:pPr>
      <w:r w:rsidRPr="00DE1DE1">
        <w:rPr>
          <w:rFonts w:ascii="Times New Roman" w:hAnsi="Times New Roman"/>
          <w:i/>
          <w:iCs/>
          <w:sz w:val="28"/>
          <w:szCs w:val="28"/>
        </w:rPr>
        <w:t xml:space="preserve"> - Có ý kiến cho rằng việc cấp nước cho sinh hoạt cần quy định sát thực tiễn, ngoài những nhà máy nước tập trung thì vẫn phải kết hợp với những trạm cấp nước quy mô nhỏ để đảm bảo phù hợp điều kiện ở nông thôn</w:t>
      </w:r>
      <w:r w:rsidR="00DD62B1" w:rsidRPr="00DE1DE1">
        <w:rPr>
          <w:rFonts w:ascii="Times New Roman" w:hAnsi="Times New Roman"/>
          <w:i/>
          <w:iCs/>
          <w:sz w:val="28"/>
          <w:szCs w:val="28"/>
        </w:rPr>
        <w:t xml:space="preserve">; </w:t>
      </w:r>
      <w:r w:rsidR="00DD62B1" w:rsidRPr="00DE1DE1">
        <w:rPr>
          <w:rFonts w:ascii="Times New Roman" w:hAnsi="Times New Roman"/>
          <w:i/>
          <w:sz w:val="28"/>
          <w:szCs w:val="28"/>
        </w:rPr>
        <w:t>tách hai chủ thể khai thác và sử dụng tài nguyên nước để có quy định quản lý phù hợp.</w:t>
      </w:r>
      <w:r w:rsidRPr="00DE1DE1">
        <w:rPr>
          <w:rFonts w:ascii="Times New Roman" w:hAnsi="Times New Roman"/>
          <w:i/>
          <w:iCs/>
          <w:sz w:val="28"/>
          <w:szCs w:val="28"/>
        </w:rPr>
        <w:t xml:space="preserve"> </w:t>
      </w:r>
    </w:p>
    <w:p w14:paraId="2D58CF75" w14:textId="08786FFA" w:rsidR="0090102F" w:rsidRPr="00DE1DE1" w:rsidRDefault="00BE69D2" w:rsidP="00964C5C">
      <w:pPr>
        <w:widowControl w:val="0"/>
        <w:spacing w:before="120" w:after="120" w:line="240" w:lineRule="auto"/>
        <w:ind w:firstLine="720"/>
        <w:jc w:val="both"/>
        <w:rPr>
          <w:rFonts w:ascii="Times New Roman" w:hAnsi="Times New Roman"/>
          <w:sz w:val="28"/>
          <w:szCs w:val="28"/>
        </w:rPr>
      </w:pPr>
      <w:r w:rsidRPr="00DE1DE1">
        <w:rPr>
          <w:rFonts w:ascii="Times New Roman" w:hAnsi="Times New Roman"/>
          <w:sz w:val="28"/>
          <w:szCs w:val="28"/>
        </w:rPr>
        <w:t xml:space="preserve">Tiếp thu ý kiến </w:t>
      </w:r>
      <w:r w:rsidR="005F6784" w:rsidRPr="00DE1DE1">
        <w:rPr>
          <w:rFonts w:ascii="Times New Roman" w:hAnsi="Times New Roman"/>
          <w:sz w:val="28"/>
          <w:szCs w:val="28"/>
        </w:rPr>
        <w:t>ĐBQH</w:t>
      </w:r>
      <w:r w:rsidRPr="00DE1DE1">
        <w:rPr>
          <w:rFonts w:ascii="Times New Roman" w:hAnsi="Times New Roman"/>
          <w:sz w:val="28"/>
          <w:szCs w:val="28"/>
        </w:rPr>
        <w:t>, dự thảo Luật đã được bổ sung quy định việc cấp nước sinh hoạt ở cả hai qu</w:t>
      </w:r>
      <w:r w:rsidR="00E9134B" w:rsidRPr="00DE1DE1">
        <w:rPr>
          <w:rFonts w:ascii="Times New Roman" w:hAnsi="Times New Roman"/>
          <w:sz w:val="28"/>
          <w:szCs w:val="28"/>
        </w:rPr>
        <w:t>y</w:t>
      </w:r>
      <w:r w:rsidRPr="00DE1DE1">
        <w:rPr>
          <w:rFonts w:ascii="Times New Roman" w:hAnsi="Times New Roman"/>
          <w:sz w:val="28"/>
          <w:szCs w:val="28"/>
        </w:rPr>
        <w:t xml:space="preserve"> mô cấp nước tập trung kết hợp với phân tán tại khoản 3 Điều 44</w:t>
      </w:r>
      <w:r w:rsidR="00DD62B1" w:rsidRPr="00DE1DE1">
        <w:rPr>
          <w:rFonts w:ascii="Times New Roman" w:hAnsi="Times New Roman"/>
          <w:sz w:val="28"/>
          <w:szCs w:val="28"/>
        </w:rPr>
        <w:t xml:space="preserve"> </w:t>
      </w:r>
      <w:r w:rsidR="0090102F" w:rsidRPr="00DE1DE1">
        <w:rPr>
          <w:rFonts w:ascii="Times New Roman" w:hAnsi="Times New Roman"/>
          <w:sz w:val="28"/>
          <w:szCs w:val="28"/>
        </w:rPr>
        <w:t xml:space="preserve">và tách riêng nội dung quy định về khai thác và sử dụng </w:t>
      </w:r>
      <w:r w:rsidR="00647A27" w:rsidRPr="00DE1DE1">
        <w:rPr>
          <w:rFonts w:ascii="Times New Roman" w:hAnsi="Times New Roman"/>
          <w:sz w:val="28"/>
          <w:szCs w:val="28"/>
        </w:rPr>
        <w:t xml:space="preserve">tài nguyên </w:t>
      </w:r>
      <w:r w:rsidR="0090102F" w:rsidRPr="00DE1DE1">
        <w:rPr>
          <w:rFonts w:ascii="Times New Roman" w:hAnsi="Times New Roman"/>
          <w:sz w:val="28"/>
          <w:szCs w:val="28"/>
        </w:rPr>
        <w:t>nước</w:t>
      </w:r>
      <w:r w:rsidR="00DD62B1" w:rsidRPr="00DE1DE1">
        <w:rPr>
          <w:rFonts w:ascii="Times New Roman" w:hAnsi="Times New Roman"/>
          <w:sz w:val="28"/>
          <w:szCs w:val="28"/>
        </w:rPr>
        <w:t>,</w:t>
      </w:r>
      <w:r w:rsidR="0090102F" w:rsidRPr="00DE1DE1">
        <w:rPr>
          <w:rFonts w:ascii="Times New Roman" w:hAnsi="Times New Roman"/>
          <w:sz w:val="28"/>
          <w:szCs w:val="28"/>
        </w:rPr>
        <w:t xml:space="preserve"> thể hiện như tại mục 2, Chương </w:t>
      </w:r>
      <w:r w:rsidR="00DD62B1" w:rsidRPr="00DE1DE1">
        <w:rPr>
          <w:rFonts w:ascii="Times New Roman" w:hAnsi="Times New Roman"/>
          <w:sz w:val="28"/>
          <w:szCs w:val="28"/>
        </w:rPr>
        <w:t>I</w:t>
      </w:r>
      <w:r w:rsidR="0090102F" w:rsidRPr="00DE1DE1">
        <w:rPr>
          <w:rFonts w:ascii="Times New Roman" w:hAnsi="Times New Roman"/>
          <w:sz w:val="28"/>
          <w:szCs w:val="28"/>
        </w:rPr>
        <w:t>V của dự thảo Luật.</w:t>
      </w:r>
    </w:p>
    <w:p w14:paraId="668F5D8B" w14:textId="6766B17E" w:rsidR="00AF3EC0" w:rsidRPr="00DE1DE1" w:rsidRDefault="00BE69D2" w:rsidP="00964C5C">
      <w:pPr>
        <w:widowControl w:val="0"/>
        <w:spacing w:before="120" w:after="120" w:line="240" w:lineRule="auto"/>
        <w:ind w:firstLine="720"/>
        <w:jc w:val="both"/>
        <w:rPr>
          <w:rFonts w:ascii="Times New Roman" w:hAnsi="Times New Roman"/>
          <w:bCs/>
          <w:i/>
          <w:sz w:val="28"/>
          <w:szCs w:val="28"/>
        </w:rPr>
      </w:pPr>
      <w:r w:rsidRPr="00DE1DE1">
        <w:rPr>
          <w:rFonts w:ascii="Times New Roman" w:hAnsi="Times New Roman"/>
          <w:i/>
          <w:iCs/>
          <w:sz w:val="28"/>
          <w:szCs w:val="28"/>
        </w:rPr>
        <w:t xml:space="preserve"> </w:t>
      </w:r>
      <w:r w:rsidR="002A0F73" w:rsidRPr="00DE1DE1">
        <w:rPr>
          <w:rFonts w:ascii="Times New Roman" w:hAnsi="Times New Roman"/>
          <w:bCs/>
          <w:i/>
          <w:sz w:val="28"/>
          <w:szCs w:val="28"/>
        </w:rPr>
        <w:t xml:space="preserve">- </w:t>
      </w:r>
      <w:r w:rsidR="00196A45" w:rsidRPr="00DE1DE1">
        <w:rPr>
          <w:rFonts w:ascii="Times New Roman" w:hAnsi="Times New Roman"/>
          <w:i/>
          <w:iCs/>
          <w:sz w:val="28"/>
          <w:szCs w:val="28"/>
        </w:rPr>
        <w:t>Có ý kiến đề nghị làm rõ trường hợp phải đăng ký, phải cấp phép khai thác tài nguyên nước và trường hợp không phải đăng ký, cấp phép;</w:t>
      </w:r>
      <w:r w:rsidR="00FF1ED2" w:rsidRPr="00DE1DE1">
        <w:rPr>
          <w:rFonts w:ascii="Times New Roman" w:hAnsi="Times New Roman"/>
          <w:bCs/>
          <w:i/>
          <w:sz w:val="28"/>
          <w:szCs w:val="28"/>
        </w:rPr>
        <w:t xml:space="preserve"> làm rõ nguyên tắc cấp phép</w:t>
      </w:r>
      <w:r w:rsidR="00196A45" w:rsidRPr="00DE1DE1">
        <w:rPr>
          <w:rFonts w:ascii="Times New Roman" w:hAnsi="Times New Roman"/>
          <w:bCs/>
          <w:i/>
          <w:sz w:val="28"/>
          <w:szCs w:val="28"/>
        </w:rPr>
        <w:t xml:space="preserve"> để</w:t>
      </w:r>
      <w:r w:rsidR="007C6E5F" w:rsidRPr="00DE1DE1">
        <w:rPr>
          <w:rFonts w:ascii="Times New Roman" w:hAnsi="Times New Roman"/>
          <w:bCs/>
          <w:i/>
          <w:sz w:val="28"/>
          <w:szCs w:val="28"/>
        </w:rPr>
        <w:t xml:space="preserve"> </w:t>
      </w:r>
      <w:r w:rsidR="00FF1ED2" w:rsidRPr="00DE1DE1">
        <w:rPr>
          <w:rFonts w:ascii="Times New Roman" w:hAnsi="Times New Roman"/>
          <w:bCs/>
          <w:i/>
          <w:sz w:val="28"/>
          <w:szCs w:val="28"/>
        </w:rPr>
        <w:t>làm cơ sở hướng dẫn chi tiết trong nghị định; quy định cụ thể đối tượng, điều kiện, quy mô phải đăng ký, cấ</w:t>
      </w:r>
      <w:r w:rsidR="00112450" w:rsidRPr="00DE1DE1">
        <w:rPr>
          <w:rFonts w:ascii="Times New Roman" w:hAnsi="Times New Roman"/>
          <w:bCs/>
          <w:i/>
          <w:sz w:val="28"/>
          <w:szCs w:val="28"/>
        </w:rPr>
        <w:t>p phép.</w:t>
      </w:r>
      <w:r w:rsidR="00231FB8" w:rsidRPr="00DE1DE1">
        <w:rPr>
          <w:rFonts w:ascii="Times New Roman" w:hAnsi="Times New Roman"/>
          <w:bCs/>
          <w:iCs/>
          <w:sz w:val="28"/>
          <w:szCs w:val="28"/>
        </w:rPr>
        <w:t xml:space="preserve"> </w:t>
      </w:r>
    </w:p>
    <w:p w14:paraId="3D80F95D" w14:textId="7491B799" w:rsidR="007F0F24" w:rsidRPr="00DE1DE1" w:rsidRDefault="00C32939" w:rsidP="007F0F24">
      <w:pPr>
        <w:widowControl w:val="0"/>
        <w:spacing w:before="120" w:after="120" w:line="240" w:lineRule="auto"/>
        <w:ind w:firstLine="567"/>
        <w:jc w:val="both"/>
        <w:rPr>
          <w:rFonts w:ascii="Times New Roman" w:hAnsi="Times New Roman"/>
          <w:bCs/>
          <w:sz w:val="28"/>
          <w:szCs w:val="28"/>
        </w:rPr>
      </w:pPr>
      <w:r w:rsidRPr="00DE1DE1">
        <w:rPr>
          <w:rFonts w:ascii="Times New Roman" w:hAnsi="Times New Roman"/>
          <w:sz w:val="28"/>
          <w:szCs w:val="28"/>
        </w:rPr>
        <w:t xml:space="preserve"> </w:t>
      </w:r>
      <w:r w:rsidR="00196A45" w:rsidRPr="00DE1DE1">
        <w:rPr>
          <w:rFonts w:ascii="Times New Roman" w:hAnsi="Times New Roman"/>
          <w:sz w:val="28"/>
          <w:szCs w:val="28"/>
        </w:rPr>
        <w:t xml:space="preserve">Tiếp thu ý kiến trên, dự thảo Luật đã bổ sung và phân </w:t>
      </w:r>
      <w:r w:rsidR="009F5BFB" w:rsidRPr="00DE1DE1">
        <w:rPr>
          <w:rFonts w:ascii="Times New Roman" w:hAnsi="Times New Roman"/>
          <w:sz w:val="28"/>
          <w:szCs w:val="28"/>
        </w:rPr>
        <w:t>biệt</w:t>
      </w:r>
      <w:r w:rsidR="00196A45" w:rsidRPr="00DE1DE1">
        <w:rPr>
          <w:rFonts w:ascii="Times New Roman" w:hAnsi="Times New Roman"/>
          <w:sz w:val="28"/>
          <w:szCs w:val="28"/>
        </w:rPr>
        <w:t xml:space="preserve"> 04 trường hợp: (1) không phải kê khai, đăng ký, hoặc cấp phép; (2) </w:t>
      </w:r>
      <w:r w:rsidR="00647A27" w:rsidRPr="00DE1DE1">
        <w:rPr>
          <w:rFonts w:ascii="Times New Roman" w:hAnsi="Times New Roman"/>
          <w:sz w:val="28"/>
          <w:szCs w:val="28"/>
        </w:rPr>
        <w:t>trường hợp chỉ</w:t>
      </w:r>
      <w:r w:rsidR="00196A45" w:rsidRPr="00DE1DE1">
        <w:rPr>
          <w:rFonts w:ascii="Times New Roman" w:hAnsi="Times New Roman"/>
          <w:sz w:val="28"/>
          <w:szCs w:val="28"/>
        </w:rPr>
        <w:t xml:space="preserve"> kê khai; (3) trường hợp phải đăng ký; và (4) trường hợp phải cấp phép</w:t>
      </w:r>
      <w:r w:rsidR="00647A27" w:rsidRPr="00DE1DE1">
        <w:rPr>
          <w:rFonts w:ascii="Times New Roman" w:hAnsi="Times New Roman"/>
          <w:sz w:val="28"/>
          <w:szCs w:val="28"/>
        </w:rPr>
        <w:t xml:space="preserve"> </w:t>
      </w:r>
      <w:r w:rsidRPr="00DE1DE1">
        <w:rPr>
          <w:rFonts w:ascii="Times New Roman" w:hAnsi="Times New Roman"/>
          <w:sz w:val="28"/>
          <w:szCs w:val="28"/>
        </w:rPr>
        <w:t>như</w:t>
      </w:r>
      <w:r w:rsidR="00196A45" w:rsidRPr="00DE1DE1">
        <w:rPr>
          <w:rFonts w:ascii="Times New Roman" w:hAnsi="Times New Roman"/>
          <w:sz w:val="28"/>
          <w:szCs w:val="28"/>
        </w:rPr>
        <w:t xml:space="preserve"> Điều 54. </w:t>
      </w:r>
      <w:r w:rsidRPr="00DE1DE1">
        <w:rPr>
          <w:rFonts w:ascii="Times New Roman" w:hAnsi="Times New Roman"/>
          <w:sz w:val="28"/>
          <w:szCs w:val="28"/>
        </w:rPr>
        <w:t xml:space="preserve">Bổ sung quy định về </w:t>
      </w:r>
      <w:r w:rsidR="00196A45" w:rsidRPr="00DE1DE1">
        <w:rPr>
          <w:rFonts w:ascii="Times New Roman" w:hAnsi="Times New Roman"/>
          <w:sz w:val="28"/>
          <w:szCs w:val="28"/>
        </w:rPr>
        <w:t xml:space="preserve">nguyên tắc, căn cứ và điều kiện cấp phép tại các Điều 55, 56 và 57 và giao Chính phủ quy định chi tiết để phù hợp với </w:t>
      </w:r>
      <w:r w:rsidRPr="00DE1DE1">
        <w:rPr>
          <w:rFonts w:ascii="Times New Roman" w:hAnsi="Times New Roman"/>
          <w:sz w:val="28"/>
          <w:szCs w:val="28"/>
        </w:rPr>
        <w:t xml:space="preserve">quy mô, </w:t>
      </w:r>
      <w:r w:rsidR="00196A45" w:rsidRPr="00DE1DE1">
        <w:rPr>
          <w:rFonts w:ascii="Times New Roman" w:hAnsi="Times New Roman"/>
          <w:sz w:val="28"/>
          <w:szCs w:val="28"/>
        </w:rPr>
        <w:t xml:space="preserve">đối tượng quản lý. </w:t>
      </w:r>
    </w:p>
    <w:p w14:paraId="0EB7CCD8" w14:textId="3B21330B" w:rsidR="00231FB8" w:rsidRPr="00DE1DE1" w:rsidRDefault="00D51E9D" w:rsidP="00964C5C">
      <w:pPr>
        <w:widowControl w:val="0"/>
        <w:spacing w:before="120" w:after="120" w:line="240" w:lineRule="auto"/>
        <w:jc w:val="both"/>
        <w:rPr>
          <w:rFonts w:ascii="Times New Roman" w:hAnsi="Times New Roman"/>
          <w:bCs/>
          <w:sz w:val="28"/>
          <w:szCs w:val="28"/>
        </w:rPr>
      </w:pPr>
      <w:r w:rsidRPr="00DE1DE1">
        <w:rPr>
          <w:rFonts w:ascii="Times New Roman" w:hAnsi="Times New Roman"/>
          <w:sz w:val="28"/>
          <w:szCs w:val="28"/>
        </w:rPr>
        <w:t xml:space="preserve">         </w:t>
      </w:r>
      <w:r w:rsidR="00906CD2" w:rsidRPr="00DE1DE1">
        <w:rPr>
          <w:rFonts w:ascii="Times New Roman" w:hAnsi="Times New Roman"/>
          <w:bCs/>
          <w:sz w:val="28"/>
          <w:szCs w:val="28"/>
        </w:rPr>
        <w:t xml:space="preserve"> </w:t>
      </w:r>
      <w:r w:rsidR="00B274C9" w:rsidRPr="00DE1DE1">
        <w:rPr>
          <w:rFonts w:ascii="Times New Roman" w:hAnsi="Times New Roman"/>
          <w:bCs/>
          <w:sz w:val="28"/>
          <w:szCs w:val="28"/>
        </w:rPr>
        <w:t xml:space="preserve">- </w:t>
      </w:r>
      <w:r w:rsidR="00231FB8" w:rsidRPr="00DE1DE1">
        <w:rPr>
          <w:rFonts w:ascii="Times New Roman" w:hAnsi="Times New Roman"/>
          <w:bCs/>
          <w:i/>
          <w:iCs/>
          <w:sz w:val="28"/>
          <w:szCs w:val="28"/>
        </w:rPr>
        <w:t>Có ý kiến đề nghị quy định tên</w:t>
      </w:r>
      <w:r w:rsidR="00792568" w:rsidRPr="00DE1DE1">
        <w:rPr>
          <w:rFonts w:ascii="Times New Roman" w:hAnsi="Times New Roman"/>
          <w:bCs/>
          <w:i/>
          <w:iCs/>
          <w:sz w:val="28"/>
          <w:szCs w:val="28"/>
        </w:rPr>
        <w:t>, nội dung, thời hạn</w:t>
      </w:r>
      <w:r w:rsidR="007C6E5F" w:rsidRPr="00DE1DE1">
        <w:rPr>
          <w:rFonts w:ascii="Times New Roman" w:hAnsi="Times New Roman"/>
          <w:bCs/>
          <w:i/>
          <w:iCs/>
          <w:sz w:val="28"/>
          <w:szCs w:val="28"/>
        </w:rPr>
        <w:t xml:space="preserve"> và thành phần</w:t>
      </w:r>
      <w:r w:rsidR="00792568" w:rsidRPr="00DE1DE1">
        <w:rPr>
          <w:rFonts w:ascii="Times New Roman" w:hAnsi="Times New Roman"/>
          <w:bCs/>
          <w:i/>
          <w:iCs/>
          <w:sz w:val="28"/>
          <w:szCs w:val="28"/>
        </w:rPr>
        <w:t xml:space="preserve"> hồ sơ, trình tự thủ tục</w:t>
      </w:r>
      <w:r w:rsidR="007C6E5F" w:rsidRPr="00DE1DE1">
        <w:rPr>
          <w:rFonts w:ascii="Times New Roman" w:hAnsi="Times New Roman"/>
          <w:bCs/>
          <w:i/>
          <w:iCs/>
          <w:sz w:val="28"/>
          <w:szCs w:val="28"/>
        </w:rPr>
        <w:t>, thẩm quyền</w:t>
      </w:r>
      <w:r w:rsidR="00792568" w:rsidRPr="00DE1DE1">
        <w:rPr>
          <w:rFonts w:ascii="Times New Roman" w:hAnsi="Times New Roman"/>
          <w:bCs/>
          <w:i/>
          <w:iCs/>
          <w:sz w:val="28"/>
          <w:szCs w:val="28"/>
        </w:rPr>
        <w:t xml:space="preserve"> cấp phép, gia hạn, điều chỉnh, cấp lại, tước quyền, thu hồi giấy phép,</w:t>
      </w:r>
      <w:r w:rsidR="007C6E5F" w:rsidRPr="00DE1DE1">
        <w:rPr>
          <w:rFonts w:ascii="Times New Roman" w:hAnsi="Times New Roman"/>
          <w:bCs/>
          <w:i/>
          <w:iCs/>
          <w:sz w:val="28"/>
          <w:szCs w:val="28"/>
        </w:rPr>
        <w:t xml:space="preserve"> </w:t>
      </w:r>
      <w:r w:rsidR="00792568" w:rsidRPr="00DE1DE1">
        <w:rPr>
          <w:rFonts w:ascii="Times New Roman" w:hAnsi="Times New Roman"/>
          <w:bCs/>
          <w:i/>
          <w:iCs/>
          <w:sz w:val="28"/>
          <w:szCs w:val="28"/>
        </w:rPr>
        <w:t xml:space="preserve">đăng ký; </w:t>
      </w:r>
      <w:r w:rsidR="007C6E5F" w:rsidRPr="00DE1DE1">
        <w:rPr>
          <w:rFonts w:ascii="Times New Roman" w:hAnsi="Times New Roman"/>
          <w:bCs/>
          <w:i/>
          <w:iCs/>
          <w:sz w:val="28"/>
          <w:szCs w:val="28"/>
        </w:rPr>
        <w:t xml:space="preserve">quy định về </w:t>
      </w:r>
      <w:r w:rsidR="00792568" w:rsidRPr="00DE1DE1">
        <w:rPr>
          <w:rFonts w:ascii="Times New Roman" w:hAnsi="Times New Roman"/>
          <w:bCs/>
          <w:i/>
          <w:iCs/>
          <w:sz w:val="28"/>
          <w:szCs w:val="28"/>
        </w:rPr>
        <w:t>phí</w:t>
      </w:r>
      <w:r w:rsidR="001F2DC0" w:rsidRPr="00DE1DE1">
        <w:rPr>
          <w:rFonts w:ascii="Times New Roman" w:hAnsi="Times New Roman"/>
          <w:bCs/>
          <w:i/>
          <w:iCs/>
          <w:sz w:val="28"/>
          <w:szCs w:val="28"/>
        </w:rPr>
        <w:t>,</w:t>
      </w:r>
      <w:r w:rsidR="00792568" w:rsidRPr="00DE1DE1">
        <w:rPr>
          <w:rFonts w:ascii="Times New Roman" w:hAnsi="Times New Roman"/>
          <w:bCs/>
          <w:i/>
          <w:iCs/>
          <w:sz w:val="28"/>
          <w:szCs w:val="28"/>
        </w:rPr>
        <w:t xml:space="preserve"> lệ phí cấp phép; trách nhiệm của người được cấp, cơ quan cấp, không nên giao cho Chính phủ</w:t>
      </w:r>
      <w:r w:rsidR="007C6E5F" w:rsidRPr="00DE1DE1">
        <w:rPr>
          <w:rFonts w:ascii="Times New Roman" w:hAnsi="Times New Roman"/>
          <w:bCs/>
          <w:i/>
          <w:iCs/>
          <w:sz w:val="28"/>
          <w:szCs w:val="28"/>
        </w:rPr>
        <w:t xml:space="preserve"> quy định chi tiết.</w:t>
      </w:r>
    </w:p>
    <w:p w14:paraId="4D6C8288" w14:textId="509B7782" w:rsidR="00792568" w:rsidRPr="00DE1DE1" w:rsidRDefault="00792568" w:rsidP="00AE2CB9">
      <w:pPr>
        <w:widowControl w:val="0"/>
        <w:spacing w:before="120" w:after="120" w:line="240" w:lineRule="auto"/>
        <w:ind w:firstLine="567"/>
        <w:jc w:val="both"/>
        <w:rPr>
          <w:rFonts w:ascii="Times New Roman" w:hAnsi="Times New Roman"/>
          <w:bCs/>
          <w:sz w:val="28"/>
          <w:szCs w:val="28"/>
        </w:rPr>
      </w:pPr>
      <w:r w:rsidRPr="00DE1DE1">
        <w:rPr>
          <w:rFonts w:ascii="Times New Roman" w:hAnsi="Times New Roman"/>
          <w:bCs/>
          <w:sz w:val="28"/>
          <w:szCs w:val="28"/>
        </w:rPr>
        <w:t xml:space="preserve">Tiếp thu ý kiến ĐBQH, dự thảo Luật đã </w:t>
      </w:r>
      <w:r w:rsidR="00E66CC9" w:rsidRPr="00DE1DE1">
        <w:rPr>
          <w:rFonts w:ascii="Times New Roman" w:hAnsi="Times New Roman"/>
          <w:bCs/>
          <w:sz w:val="28"/>
          <w:szCs w:val="28"/>
        </w:rPr>
        <w:t xml:space="preserve">luật hóa </w:t>
      </w:r>
      <w:r w:rsidRPr="00DE1DE1">
        <w:rPr>
          <w:rFonts w:ascii="Times New Roman" w:hAnsi="Times New Roman"/>
          <w:bCs/>
          <w:sz w:val="28"/>
          <w:szCs w:val="28"/>
        </w:rPr>
        <w:t xml:space="preserve">một số quy định </w:t>
      </w:r>
      <w:r w:rsidR="007C6E5F" w:rsidRPr="00DE1DE1">
        <w:rPr>
          <w:rFonts w:ascii="Times New Roman" w:hAnsi="Times New Roman"/>
          <w:bCs/>
          <w:sz w:val="28"/>
          <w:szCs w:val="28"/>
        </w:rPr>
        <w:t xml:space="preserve">đã được thực hiện ổn định thời gian qua </w:t>
      </w:r>
      <w:r w:rsidR="003554AC" w:rsidRPr="00DE1DE1">
        <w:rPr>
          <w:rFonts w:ascii="Times New Roman" w:hAnsi="Times New Roman"/>
          <w:bCs/>
          <w:sz w:val="28"/>
          <w:szCs w:val="28"/>
        </w:rPr>
        <w:t xml:space="preserve">trong Nghị định </w:t>
      </w:r>
      <w:r w:rsidR="001F2DC0" w:rsidRPr="00DE1DE1">
        <w:rPr>
          <w:rFonts w:ascii="Times New Roman" w:hAnsi="Times New Roman"/>
          <w:bCs/>
          <w:sz w:val="28"/>
          <w:szCs w:val="28"/>
        </w:rPr>
        <w:t xml:space="preserve">và thể hiện như </w:t>
      </w:r>
      <w:r w:rsidRPr="00DE1DE1">
        <w:rPr>
          <w:rFonts w:ascii="Times New Roman" w:hAnsi="Times New Roman"/>
          <w:bCs/>
          <w:sz w:val="28"/>
          <w:szCs w:val="28"/>
        </w:rPr>
        <w:t xml:space="preserve">tại khoản </w:t>
      </w:r>
      <w:r w:rsidR="00731D0A" w:rsidRPr="00DE1DE1">
        <w:rPr>
          <w:rFonts w:ascii="Times New Roman" w:hAnsi="Times New Roman"/>
          <w:bCs/>
          <w:sz w:val="28"/>
          <w:szCs w:val="28"/>
        </w:rPr>
        <w:t>7</w:t>
      </w:r>
      <w:r w:rsidRPr="00DE1DE1">
        <w:rPr>
          <w:rFonts w:ascii="Times New Roman" w:hAnsi="Times New Roman"/>
          <w:bCs/>
          <w:sz w:val="28"/>
          <w:szCs w:val="28"/>
        </w:rPr>
        <w:t xml:space="preserve"> Điều </w:t>
      </w:r>
      <w:r w:rsidRPr="00DE1DE1">
        <w:rPr>
          <w:rFonts w:ascii="Times New Roman" w:hAnsi="Times New Roman"/>
          <w:bCs/>
          <w:sz w:val="28"/>
          <w:szCs w:val="28"/>
        </w:rPr>
        <w:lastRenderedPageBreak/>
        <w:t>5</w:t>
      </w:r>
      <w:r w:rsidR="00094D60" w:rsidRPr="00DE1DE1">
        <w:rPr>
          <w:rFonts w:ascii="Times New Roman" w:hAnsi="Times New Roman"/>
          <w:bCs/>
          <w:sz w:val="28"/>
          <w:szCs w:val="28"/>
        </w:rPr>
        <w:t>4</w:t>
      </w:r>
      <w:r w:rsidR="003554AC" w:rsidRPr="00DE1DE1">
        <w:rPr>
          <w:rFonts w:ascii="Times New Roman" w:hAnsi="Times New Roman"/>
          <w:bCs/>
          <w:sz w:val="28"/>
          <w:szCs w:val="28"/>
        </w:rPr>
        <w:t xml:space="preserve"> dự thảo Luật</w:t>
      </w:r>
      <w:r w:rsidRPr="00DE1DE1">
        <w:rPr>
          <w:rFonts w:ascii="Times New Roman" w:hAnsi="Times New Roman"/>
          <w:bCs/>
          <w:sz w:val="28"/>
          <w:szCs w:val="28"/>
        </w:rPr>
        <w:t xml:space="preserve">. </w:t>
      </w:r>
      <w:r w:rsidR="007C6E5F" w:rsidRPr="00DE1DE1">
        <w:rPr>
          <w:rFonts w:ascii="Times New Roman" w:hAnsi="Times New Roman"/>
          <w:bCs/>
          <w:sz w:val="28"/>
          <w:szCs w:val="28"/>
        </w:rPr>
        <w:t>Về thành phần</w:t>
      </w:r>
      <w:r w:rsidR="001F2DC0" w:rsidRPr="00DE1DE1">
        <w:rPr>
          <w:rFonts w:ascii="Times New Roman" w:hAnsi="Times New Roman"/>
          <w:bCs/>
          <w:i/>
          <w:iCs/>
          <w:sz w:val="28"/>
          <w:szCs w:val="28"/>
        </w:rPr>
        <w:t xml:space="preserve"> </w:t>
      </w:r>
      <w:r w:rsidR="00EA5E5C" w:rsidRPr="00DE1DE1">
        <w:rPr>
          <w:rFonts w:ascii="Times New Roman" w:hAnsi="Times New Roman"/>
          <w:bCs/>
          <w:i/>
          <w:iCs/>
          <w:sz w:val="28"/>
          <w:szCs w:val="28"/>
        </w:rPr>
        <w:t xml:space="preserve">hồ sơ, </w:t>
      </w:r>
      <w:r w:rsidR="001F2DC0" w:rsidRPr="00DE1DE1">
        <w:rPr>
          <w:rFonts w:ascii="Times New Roman" w:hAnsi="Times New Roman"/>
          <w:bCs/>
          <w:i/>
          <w:iCs/>
          <w:sz w:val="28"/>
          <w:szCs w:val="28"/>
        </w:rPr>
        <w:t>nội dung, trình tự, thủ tục</w:t>
      </w:r>
      <w:r w:rsidR="001F2DC0" w:rsidRPr="00DE1DE1">
        <w:rPr>
          <w:rFonts w:ascii="Times New Roman" w:hAnsi="Times New Roman"/>
          <w:bCs/>
          <w:sz w:val="28"/>
          <w:szCs w:val="28"/>
        </w:rPr>
        <w:t xml:space="preserve"> cấp phép, gia hạn, điều chỉnh giấ</w:t>
      </w:r>
      <w:r w:rsidR="002D47A1" w:rsidRPr="00DE1DE1">
        <w:rPr>
          <w:rFonts w:ascii="Times New Roman" w:hAnsi="Times New Roman"/>
          <w:bCs/>
          <w:sz w:val="28"/>
          <w:szCs w:val="28"/>
        </w:rPr>
        <w:t>y phép…</w:t>
      </w:r>
      <w:r w:rsidR="003554AC" w:rsidRPr="00DE1DE1">
        <w:rPr>
          <w:rFonts w:ascii="Times New Roman" w:hAnsi="Times New Roman"/>
          <w:bCs/>
          <w:sz w:val="28"/>
          <w:szCs w:val="28"/>
        </w:rPr>
        <w:t xml:space="preserve">sẽ </w:t>
      </w:r>
      <w:r w:rsidR="001F2DC0" w:rsidRPr="00DE1DE1">
        <w:rPr>
          <w:rFonts w:ascii="Times New Roman" w:hAnsi="Times New Roman"/>
          <w:bCs/>
          <w:sz w:val="28"/>
          <w:szCs w:val="28"/>
        </w:rPr>
        <w:t xml:space="preserve">giao Chính phủ quy định </w:t>
      </w:r>
      <w:r w:rsidR="003554AC" w:rsidRPr="00DE1DE1">
        <w:rPr>
          <w:rFonts w:ascii="Times New Roman" w:hAnsi="Times New Roman"/>
          <w:bCs/>
          <w:sz w:val="28"/>
          <w:szCs w:val="28"/>
        </w:rPr>
        <w:t xml:space="preserve">chi tiết </w:t>
      </w:r>
      <w:r w:rsidR="001F2DC0" w:rsidRPr="00DE1DE1">
        <w:rPr>
          <w:rFonts w:ascii="Times New Roman" w:hAnsi="Times New Roman"/>
          <w:bCs/>
          <w:sz w:val="28"/>
          <w:szCs w:val="28"/>
        </w:rPr>
        <w:t xml:space="preserve">để bảo đảm tính linh hoạt trong chỉ đạo, điều hành. </w:t>
      </w:r>
      <w:r w:rsidR="00E45AC4" w:rsidRPr="00DE1DE1">
        <w:rPr>
          <w:rFonts w:ascii="Times New Roman" w:hAnsi="Times New Roman"/>
          <w:bCs/>
          <w:sz w:val="28"/>
          <w:szCs w:val="28"/>
        </w:rPr>
        <w:t>Về</w:t>
      </w:r>
      <w:r w:rsidR="001F2DC0" w:rsidRPr="00DE1DE1">
        <w:rPr>
          <w:rFonts w:ascii="Times New Roman" w:hAnsi="Times New Roman"/>
          <w:bCs/>
          <w:sz w:val="28"/>
          <w:szCs w:val="28"/>
        </w:rPr>
        <w:t xml:space="preserve"> phí, lệ phí cấp phép sẽ thực hiện theo quy định của pháp luật về phí và lệ phí nên không quy định trong </w:t>
      </w:r>
      <w:r w:rsidR="00E45AC4" w:rsidRPr="00DE1DE1">
        <w:rPr>
          <w:rFonts w:ascii="Times New Roman" w:hAnsi="Times New Roman"/>
          <w:bCs/>
          <w:sz w:val="28"/>
          <w:szCs w:val="28"/>
        </w:rPr>
        <w:t xml:space="preserve">dự thảo </w:t>
      </w:r>
      <w:r w:rsidR="001F2DC0" w:rsidRPr="00DE1DE1">
        <w:rPr>
          <w:rFonts w:ascii="Times New Roman" w:hAnsi="Times New Roman"/>
          <w:bCs/>
          <w:sz w:val="28"/>
          <w:szCs w:val="28"/>
        </w:rPr>
        <w:t>Luật</w:t>
      </w:r>
      <w:r w:rsidR="00447AB2" w:rsidRPr="00DE1DE1">
        <w:rPr>
          <w:rFonts w:ascii="Times New Roman" w:hAnsi="Times New Roman"/>
          <w:bCs/>
          <w:sz w:val="28"/>
          <w:szCs w:val="28"/>
        </w:rPr>
        <w:t xml:space="preserve"> này</w:t>
      </w:r>
      <w:r w:rsidR="001F2DC0" w:rsidRPr="00DE1DE1">
        <w:rPr>
          <w:rFonts w:ascii="Times New Roman" w:hAnsi="Times New Roman"/>
          <w:bCs/>
          <w:sz w:val="28"/>
          <w:szCs w:val="28"/>
        </w:rPr>
        <w:t xml:space="preserve">. </w:t>
      </w:r>
    </w:p>
    <w:p w14:paraId="1355B899" w14:textId="4F5A0FAF" w:rsidR="00196A45" w:rsidRPr="00DE1DE1" w:rsidRDefault="0057184A" w:rsidP="00196A45">
      <w:pPr>
        <w:pStyle w:val="Normal0"/>
        <w:spacing w:before="120" w:after="120"/>
        <w:ind w:firstLine="720"/>
        <w:jc w:val="both"/>
        <w:rPr>
          <w:rFonts w:ascii="Times New Roman" w:eastAsia="Times New Roman" w:hAnsi="Times New Roman"/>
          <w:sz w:val="28"/>
          <w:szCs w:val="28"/>
          <w:highlight w:val="yellow"/>
        </w:rPr>
      </w:pPr>
      <w:r w:rsidRPr="00DE1DE1">
        <w:rPr>
          <w:rFonts w:ascii="Times New Roman" w:eastAsia="Times New Roman" w:hAnsi="Times New Roman"/>
          <w:i/>
          <w:sz w:val="28"/>
          <w:szCs w:val="28"/>
        </w:rPr>
        <w:t xml:space="preserve">- </w:t>
      </w:r>
      <w:r w:rsidR="008843E7" w:rsidRPr="00DE1DE1">
        <w:rPr>
          <w:rFonts w:ascii="Times New Roman" w:eastAsia="Times New Roman" w:hAnsi="Times New Roman"/>
          <w:i/>
          <w:sz w:val="28"/>
          <w:szCs w:val="28"/>
        </w:rPr>
        <w:t>Có ý kiến đ</w:t>
      </w:r>
      <w:r w:rsidR="00FF1ED2" w:rsidRPr="00DE1DE1">
        <w:rPr>
          <w:rFonts w:ascii="Times New Roman" w:eastAsia="Times New Roman" w:hAnsi="Times New Roman"/>
          <w:i/>
          <w:sz w:val="28"/>
          <w:szCs w:val="28"/>
        </w:rPr>
        <w:t xml:space="preserve">ề nghị </w:t>
      </w:r>
      <w:r w:rsidR="00132CA5" w:rsidRPr="00DE1DE1">
        <w:rPr>
          <w:rFonts w:ascii="Times New Roman" w:hAnsi="Times New Roman"/>
          <w:bCs/>
          <w:i/>
          <w:sz w:val="28"/>
          <w:szCs w:val="28"/>
        </w:rPr>
        <w:t>không cấp phép, đăng ký đối với các trường hợp khai thác nước tự sử dụng, cấp nước cho sinh hoạt của các cơ sở lực lượ</w:t>
      </w:r>
      <w:r w:rsidR="008843E7" w:rsidRPr="00DE1DE1">
        <w:rPr>
          <w:rFonts w:ascii="Times New Roman" w:hAnsi="Times New Roman"/>
          <w:bCs/>
          <w:i/>
          <w:sz w:val="28"/>
          <w:szCs w:val="28"/>
        </w:rPr>
        <w:t>ng vũ trang</w:t>
      </w:r>
      <w:r w:rsidR="00132CA5" w:rsidRPr="00DE1DE1">
        <w:rPr>
          <w:rFonts w:ascii="Times New Roman" w:hAnsi="Times New Roman"/>
          <w:bCs/>
          <w:i/>
          <w:sz w:val="28"/>
          <w:szCs w:val="28"/>
        </w:rPr>
        <w:t>;</w:t>
      </w:r>
      <w:r w:rsidR="003554AC" w:rsidRPr="00DE1DE1">
        <w:rPr>
          <w:rFonts w:ascii="Times New Roman" w:hAnsi="Times New Roman"/>
          <w:bCs/>
          <w:i/>
          <w:sz w:val="28"/>
          <w:szCs w:val="28"/>
        </w:rPr>
        <w:t xml:space="preserve"> </w:t>
      </w:r>
      <w:r w:rsidR="008843E7" w:rsidRPr="00DE1DE1">
        <w:rPr>
          <w:rFonts w:ascii="Times New Roman" w:hAnsi="Times New Roman"/>
          <w:i/>
          <w:sz w:val="28"/>
          <w:szCs w:val="28"/>
        </w:rPr>
        <w:t>đề nghị b</w:t>
      </w:r>
      <w:r w:rsidR="008843E7" w:rsidRPr="00DE1DE1">
        <w:rPr>
          <w:rFonts w:ascii="Times New Roman" w:hAnsi="Times New Roman"/>
          <w:bCs/>
          <w:i/>
          <w:sz w:val="28"/>
          <w:szCs w:val="28"/>
        </w:rPr>
        <w:t>ổ sung quy định về miễn đăng ký, cấp phép</w:t>
      </w:r>
      <w:r w:rsidR="007E6E0F" w:rsidRPr="00DE1DE1">
        <w:rPr>
          <w:rFonts w:ascii="Times New Roman" w:hAnsi="Times New Roman"/>
          <w:bCs/>
          <w:i/>
          <w:sz w:val="28"/>
          <w:szCs w:val="28"/>
        </w:rPr>
        <w:t xml:space="preserve"> </w:t>
      </w:r>
      <w:r w:rsidR="008843E7" w:rsidRPr="00DE1DE1">
        <w:rPr>
          <w:rFonts w:ascii="Times New Roman" w:hAnsi="Times New Roman"/>
          <w:bCs/>
          <w:i/>
          <w:sz w:val="28"/>
          <w:szCs w:val="28"/>
        </w:rPr>
        <w:t xml:space="preserve">đối với các công trình </w:t>
      </w:r>
      <w:r w:rsidR="007E6E0F" w:rsidRPr="00DE1DE1">
        <w:rPr>
          <w:rFonts w:ascii="Times New Roman" w:hAnsi="Times New Roman"/>
          <w:bCs/>
          <w:i/>
          <w:sz w:val="28"/>
          <w:szCs w:val="28"/>
        </w:rPr>
        <w:t xml:space="preserve">tạm để </w:t>
      </w:r>
      <w:r w:rsidR="008843E7" w:rsidRPr="00DE1DE1">
        <w:rPr>
          <w:rFonts w:ascii="Times New Roman" w:hAnsi="Times New Roman"/>
          <w:bCs/>
          <w:i/>
          <w:sz w:val="28"/>
          <w:szCs w:val="28"/>
        </w:rPr>
        <w:t>ngăn sông, suối</w:t>
      </w:r>
      <w:r w:rsidR="007C6E5F" w:rsidRPr="00DE1DE1">
        <w:rPr>
          <w:rFonts w:ascii="Times New Roman" w:hAnsi="Times New Roman"/>
          <w:bCs/>
          <w:i/>
          <w:sz w:val="28"/>
          <w:szCs w:val="28"/>
        </w:rPr>
        <w:t>, ngăn mặn trong mùa khô</w:t>
      </w:r>
      <w:r w:rsidR="00515338" w:rsidRPr="00DE1DE1">
        <w:rPr>
          <w:rFonts w:ascii="Times New Roman" w:hAnsi="Times New Roman"/>
          <w:i/>
          <w:sz w:val="28"/>
          <w:szCs w:val="28"/>
        </w:rPr>
        <w:t>.</w:t>
      </w:r>
      <w:r w:rsidR="00196A45" w:rsidRPr="00DE1DE1">
        <w:rPr>
          <w:rFonts w:ascii="Times New Roman" w:eastAsia="Times New Roman" w:hAnsi="Times New Roman"/>
          <w:i/>
          <w:iCs/>
          <w:sz w:val="28"/>
          <w:szCs w:val="28"/>
        </w:rPr>
        <w:t xml:space="preserve"> Ý kiến khác</w:t>
      </w:r>
      <w:r w:rsidR="00196A45" w:rsidRPr="00DE1DE1">
        <w:rPr>
          <w:rFonts w:ascii="Times New Roman" w:hAnsi="Times New Roman"/>
          <w:i/>
          <w:iCs/>
          <w:sz w:val="28"/>
          <w:szCs w:val="28"/>
        </w:rPr>
        <w:t xml:space="preserve"> đề nghị kiểm soát chặt chẽ và quản lý phù hợp việc khai thác nước dưới đất. </w:t>
      </w:r>
    </w:p>
    <w:p w14:paraId="6B0B8C3F" w14:textId="1F46B30F" w:rsidR="00E94CDC" w:rsidRPr="00DE1DE1" w:rsidRDefault="00040053" w:rsidP="00964C5C">
      <w:pPr>
        <w:spacing w:after="120" w:line="240" w:lineRule="auto"/>
        <w:jc w:val="both"/>
        <w:rPr>
          <w:rFonts w:ascii="Times New Roman" w:hAnsi="Times New Roman"/>
          <w:sz w:val="28"/>
          <w:szCs w:val="28"/>
        </w:rPr>
      </w:pPr>
      <w:r w:rsidRPr="00DE1DE1">
        <w:rPr>
          <w:rFonts w:ascii="Times New Roman" w:eastAsia="Times New Roman" w:hAnsi="Times New Roman"/>
          <w:iCs/>
          <w:sz w:val="28"/>
          <w:szCs w:val="28"/>
        </w:rPr>
        <w:tab/>
      </w:r>
      <w:r w:rsidR="00474740" w:rsidRPr="00DE1DE1">
        <w:rPr>
          <w:rFonts w:ascii="Times New Roman" w:eastAsia="Times New Roman" w:hAnsi="Times New Roman"/>
          <w:sz w:val="28"/>
          <w:szCs w:val="28"/>
        </w:rPr>
        <w:t>T</w:t>
      </w:r>
      <w:r w:rsidR="002D4736" w:rsidRPr="00DE1DE1">
        <w:rPr>
          <w:rFonts w:ascii="Times New Roman" w:eastAsia="Times New Roman" w:hAnsi="Times New Roman"/>
          <w:sz w:val="28"/>
          <w:szCs w:val="28"/>
        </w:rPr>
        <w:t xml:space="preserve">iếp thu các ý kiến </w:t>
      </w:r>
      <w:r w:rsidR="00474740" w:rsidRPr="00DE1DE1">
        <w:rPr>
          <w:rFonts w:ascii="Times New Roman" w:eastAsia="Times New Roman" w:hAnsi="Times New Roman"/>
          <w:sz w:val="28"/>
          <w:szCs w:val="28"/>
        </w:rPr>
        <w:t xml:space="preserve">ĐBQH, dự thảo Luật đã </w:t>
      </w:r>
      <w:r w:rsidR="002B7EBE" w:rsidRPr="00DE1DE1">
        <w:rPr>
          <w:rFonts w:ascii="Times New Roman" w:eastAsia="Times New Roman" w:hAnsi="Times New Roman"/>
          <w:sz w:val="28"/>
          <w:szCs w:val="28"/>
        </w:rPr>
        <w:t>quy định đối tượng không phải đă</w:t>
      </w:r>
      <w:r w:rsidR="00E24561" w:rsidRPr="00DE1DE1">
        <w:rPr>
          <w:rFonts w:ascii="Times New Roman" w:eastAsia="Times New Roman" w:hAnsi="Times New Roman"/>
          <w:sz w:val="28"/>
          <w:szCs w:val="28"/>
        </w:rPr>
        <w:t>ng ký, cấp phép khai thác</w:t>
      </w:r>
      <w:r w:rsidR="002B7EBE" w:rsidRPr="00DE1DE1">
        <w:rPr>
          <w:rFonts w:ascii="Times New Roman" w:eastAsia="Times New Roman" w:hAnsi="Times New Roman"/>
          <w:sz w:val="28"/>
          <w:szCs w:val="28"/>
        </w:rPr>
        <w:t xml:space="preserve"> </w:t>
      </w:r>
      <w:r w:rsidR="007E6E0F" w:rsidRPr="00DE1DE1">
        <w:rPr>
          <w:rFonts w:ascii="Times New Roman" w:eastAsia="Times New Roman" w:hAnsi="Times New Roman"/>
          <w:sz w:val="28"/>
          <w:szCs w:val="28"/>
        </w:rPr>
        <w:t xml:space="preserve">tài nguyên nước tại </w:t>
      </w:r>
      <w:r w:rsidR="002B7EBE" w:rsidRPr="00DE1DE1">
        <w:rPr>
          <w:rFonts w:ascii="Times New Roman" w:eastAsia="Times New Roman" w:hAnsi="Times New Roman"/>
          <w:sz w:val="28"/>
          <w:szCs w:val="28"/>
        </w:rPr>
        <w:t xml:space="preserve">khoản </w:t>
      </w:r>
      <w:r w:rsidR="002C0E3E" w:rsidRPr="00DE1DE1">
        <w:rPr>
          <w:rFonts w:ascii="Times New Roman" w:eastAsia="Times New Roman" w:hAnsi="Times New Roman"/>
          <w:sz w:val="28"/>
          <w:szCs w:val="28"/>
        </w:rPr>
        <w:t>2</w:t>
      </w:r>
      <w:r w:rsidR="002B7EBE" w:rsidRPr="00DE1DE1">
        <w:rPr>
          <w:rFonts w:ascii="Times New Roman" w:eastAsia="Times New Roman" w:hAnsi="Times New Roman"/>
          <w:sz w:val="28"/>
          <w:szCs w:val="28"/>
        </w:rPr>
        <w:t xml:space="preserve"> Điều 5</w:t>
      </w:r>
      <w:r w:rsidR="00FD736D" w:rsidRPr="00DE1DE1">
        <w:rPr>
          <w:rFonts w:ascii="Times New Roman" w:eastAsia="Times New Roman" w:hAnsi="Times New Roman"/>
          <w:sz w:val="28"/>
          <w:szCs w:val="28"/>
        </w:rPr>
        <w:t>4</w:t>
      </w:r>
      <w:r w:rsidR="002B7EBE" w:rsidRPr="00DE1DE1">
        <w:rPr>
          <w:rFonts w:ascii="Times New Roman" w:eastAsia="Times New Roman" w:hAnsi="Times New Roman"/>
          <w:sz w:val="28"/>
          <w:szCs w:val="28"/>
        </w:rPr>
        <w:t>.</w:t>
      </w:r>
      <w:r w:rsidR="00606A0C" w:rsidRPr="00DE1DE1">
        <w:rPr>
          <w:rFonts w:ascii="Times New Roman" w:eastAsia="Times New Roman" w:hAnsi="Times New Roman"/>
          <w:sz w:val="28"/>
          <w:szCs w:val="28"/>
        </w:rPr>
        <w:t xml:space="preserve"> </w:t>
      </w:r>
      <w:r w:rsidR="00D537FB" w:rsidRPr="00DE1DE1">
        <w:rPr>
          <w:rFonts w:ascii="Times New Roman" w:eastAsia="Times New Roman" w:hAnsi="Times New Roman"/>
          <w:sz w:val="28"/>
          <w:szCs w:val="28"/>
        </w:rPr>
        <w:t>Còn đối với</w:t>
      </w:r>
      <w:r w:rsidR="00FE7BF8" w:rsidRPr="00DE1DE1">
        <w:rPr>
          <w:rFonts w:ascii="Times New Roman" w:eastAsia="Times New Roman" w:hAnsi="Times New Roman"/>
          <w:sz w:val="28"/>
          <w:szCs w:val="28"/>
        </w:rPr>
        <w:t xml:space="preserve"> cấp nước sinh hoạt cho</w:t>
      </w:r>
      <w:r w:rsidR="00D537FB" w:rsidRPr="00DE1DE1">
        <w:rPr>
          <w:rFonts w:ascii="Times New Roman" w:eastAsia="Times New Roman" w:hAnsi="Times New Roman"/>
          <w:sz w:val="28"/>
          <w:szCs w:val="28"/>
        </w:rPr>
        <w:t xml:space="preserve"> lực lượng vũ trang, nếu thuộc quy mô cấp phép thì vẫn phải thực hiện </w:t>
      </w:r>
      <w:r w:rsidR="00FE7BF8" w:rsidRPr="00DE1DE1">
        <w:rPr>
          <w:rFonts w:ascii="Times New Roman" w:eastAsia="Times New Roman" w:hAnsi="Times New Roman"/>
          <w:sz w:val="28"/>
          <w:szCs w:val="28"/>
        </w:rPr>
        <w:t xml:space="preserve">việc </w:t>
      </w:r>
      <w:r w:rsidR="00D537FB" w:rsidRPr="00DE1DE1">
        <w:rPr>
          <w:rFonts w:ascii="Times New Roman" w:eastAsia="Times New Roman" w:hAnsi="Times New Roman"/>
          <w:sz w:val="28"/>
          <w:szCs w:val="28"/>
        </w:rPr>
        <w:t>cấp phép theo quy định.</w:t>
      </w:r>
      <w:r w:rsidRPr="00DE1DE1">
        <w:rPr>
          <w:rFonts w:ascii="Times New Roman" w:eastAsia="Times New Roman" w:hAnsi="Times New Roman"/>
          <w:sz w:val="28"/>
          <w:szCs w:val="28"/>
        </w:rPr>
        <w:t xml:space="preserve"> Để nâng cao nhận thức tài nguyên nước</w:t>
      </w:r>
      <w:r w:rsidR="00447AB2" w:rsidRPr="00DE1DE1">
        <w:rPr>
          <w:rFonts w:ascii="Times New Roman" w:eastAsia="Times New Roman" w:hAnsi="Times New Roman"/>
          <w:sz w:val="28"/>
          <w:szCs w:val="28"/>
        </w:rPr>
        <w:t xml:space="preserve"> là có hạn</w:t>
      </w:r>
      <w:r w:rsidRPr="00DE1DE1">
        <w:rPr>
          <w:rFonts w:ascii="Times New Roman" w:eastAsia="Times New Roman" w:hAnsi="Times New Roman"/>
          <w:sz w:val="28"/>
          <w:szCs w:val="28"/>
        </w:rPr>
        <w:t xml:space="preserve">, cần có ý thức bảo vệ, sử dụng tiết kiệm, </w:t>
      </w:r>
      <w:r w:rsidRPr="00DE1DE1">
        <w:rPr>
          <w:rFonts w:ascii="Times New Roman" w:hAnsi="Times New Roman"/>
          <w:sz w:val="28"/>
          <w:szCs w:val="28"/>
        </w:rPr>
        <w:t>khoản 3 Điều 54 quy định</w:t>
      </w:r>
      <w:r w:rsidRPr="00DE1DE1">
        <w:rPr>
          <w:rFonts w:ascii="Times New Roman" w:eastAsia="Times New Roman" w:hAnsi="Times New Roman"/>
          <w:sz w:val="28"/>
          <w:szCs w:val="28"/>
        </w:rPr>
        <w:t xml:space="preserve"> hộ gia đình khai thác nước dưới đất để tự sử dụng cho sinh hoạt </w:t>
      </w:r>
      <w:r w:rsidR="00E94CDC" w:rsidRPr="00DE1DE1">
        <w:rPr>
          <w:rFonts w:ascii="Times New Roman" w:hAnsi="Times New Roman"/>
          <w:sz w:val="28"/>
          <w:szCs w:val="28"/>
        </w:rPr>
        <w:t>phải thực hiện kê khai để quản lý, đây là hình thức đơn giản nhất, thuận tiện cho người dân. Đồng thời, để có thời gian chuẩn bị việc tiếp nhận kê khai, tiến tới kê khai qua phương tiện điện tử, khoản 3 Điều 85 qui định thời điểm bắt đầu áp dụng từ</w:t>
      </w:r>
      <w:r w:rsidR="009544F1" w:rsidRPr="00DE1DE1">
        <w:rPr>
          <w:rFonts w:ascii="Times New Roman" w:hAnsi="Times New Roman"/>
          <w:sz w:val="28"/>
          <w:szCs w:val="28"/>
        </w:rPr>
        <w:t xml:space="preserve"> ngày </w:t>
      </w:r>
      <w:r w:rsidR="00447AB2" w:rsidRPr="00DE1DE1">
        <w:rPr>
          <w:rFonts w:ascii="Times New Roman" w:hAnsi="Times New Roman"/>
          <w:sz w:val="28"/>
          <w:szCs w:val="28"/>
        </w:rPr>
        <w:t>0</w:t>
      </w:r>
      <w:r w:rsidR="009544F1" w:rsidRPr="00DE1DE1">
        <w:rPr>
          <w:rFonts w:ascii="Times New Roman" w:hAnsi="Times New Roman"/>
          <w:sz w:val="28"/>
          <w:szCs w:val="28"/>
        </w:rPr>
        <w:t>1</w:t>
      </w:r>
      <w:r w:rsidR="00447AB2" w:rsidRPr="00DE1DE1">
        <w:rPr>
          <w:rFonts w:ascii="Times New Roman" w:hAnsi="Times New Roman"/>
          <w:sz w:val="28"/>
          <w:szCs w:val="28"/>
        </w:rPr>
        <w:t>/</w:t>
      </w:r>
      <w:r w:rsidR="009544F1" w:rsidRPr="00DE1DE1">
        <w:rPr>
          <w:rFonts w:ascii="Times New Roman" w:hAnsi="Times New Roman"/>
          <w:sz w:val="28"/>
          <w:szCs w:val="28"/>
        </w:rPr>
        <w:t>7</w:t>
      </w:r>
      <w:r w:rsidR="00447AB2" w:rsidRPr="00DE1DE1">
        <w:rPr>
          <w:rFonts w:ascii="Times New Roman" w:hAnsi="Times New Roman"/>
          <w:sz w:val="28"/>
          <w:szCs w:val="28"/>
        </w:rPr>
        <w:t>/</w:t>
      </w:r>
      <w:r w:rsidR="009544F1" w:rsidRPr="00DE1DE1">
        <w:rPr>
          <w:rFonts w:ascii="Times New Roman" w:hAnsi="Times New Roman"/>
          <w:sz w:val="28"/>
          <w:szCs w:val="28"/>
        </w:rPr>
        <w:t>2025</w:t>
      </w:r>
      <w:r w:rsidRPr="00DE1DE1">
        <w:rPr>
          <w:rFonts w:ascii="Times New Roman" w:hAnsi="Times New Roman"/>
          <w:sz w:val="28"/>
          <w:szCs w:val="28"/>
        </w:rPr>
        <w:t xml:space="preserve">. </w:t>
      </w:r>
    </w:p>
    <w:p w14:paraId="179B8383" w14:textId="37DD9A5E" w:rsidR="00DF3D31" w:rsidRPr="00DE1DE1" w:rsidRDefault="00E94CDC" w:rsidP="00964C5C">
      <w:pPr>
        <w:widowControl w:val="0"/>
        <w:spacing w:after="120" w:line="240" w:lineRule="auto"/>
        <w:ind w:firstLine="567"/>
        <w:jc w:val="both"/>
        <w:rPr>
          <w:rFonts w:ascii="Times New Roman" w:hAnsi="Times New Roman"/>
          <w:b/>
          <w:bCs/>
          <w:iCs/>
          <w:sz w:val="28"/>
          <w:szCs w:val="28"/>
        </w:rPr>
      </w:pPr>
      <w:r w:rsidRPr="00DE1DE1">
        <w:rPr>
          <w:rFonts w:ascii="Times New Roman" w:eastAsia="Times New Roman" w:hAnsi="Times New Roman"/>
          <w:sz w:val="28"/>
          <w:szCs w:val="28"/>
        </w:rPr>
        <w:t xml:space="preserve">  </w:t>
      </w:r>
      <w:r w:rsidR="006B2892" w:rsidRPr="00DE1DE1">
        <w:rPr>
          <w:rFonts w:ascii="Times New Roman" w:eastAsia="Times New Roman" w:hAnsi="Times New Roman"/>
          <w:b/>
          <w:sz w:val="28"/>
          <w:szCs w:val="28"/>
        </w:rPr>
        <w:t>5</w:t>
      </w:r>
      <w:r w:rsidR="00070D02" w:rsidRPr="00DE1DE1">
        <w:rPr>
          <w:rFonts w:ascii="Times New Roman" w:hAnsi="Times New Roman"/>
          <w:b/>
          <w:bCs/>
          <w:iCs/>
          <w:sz w:val="28"/>
          <w:szCs w:val="28"/>
        </w:rPr>
        <w:t xml:space="preserve">. </w:t>
      </w:r>
      <w:r w:rsidR="00DF3D31" w:rsidRPr="00DE1DE1">
        <w:rPr>
          <w:rFonts w:ascii="Times New Roman" w:hAnsi="Times New Roman"/>
          <w:b/>
          <w:bCs/>
          <w:sz w:val="28"/>
          <w:szCs w:val="28"/>
          <w:lang w:val="vi-VN"/>
        </w:rPr>
        <w:t>Sử dụng nước tuần hoàn, tái sử dụng nước</w:t>
      </w:r>
      <w:r w:rsidR="00DF3D31" w:rsidRPr="00DE1DE1">
        <w:rPr>
          <w:rFonts w:ascii="Times New Roman" w:hAnsi="Times New Roman"/>
          <w:b/>
          <w:bCs/>
          <w:i/>
          <w:sz w:val="28"/>
          <w:szCs w:val="28"/>
        </w:rPr>
        <w:t xml:space="preserve"> </w:t>
      </w:r>
      <w:r w:rsidR="00DF3D31" w:rsidRPr="00DE1DE1">
        <w:rPr>
          <w:rFonts w:ascii="Times New Roman" w:hAnsi="Times New Roman"/>
          <w:b/>
          <w:bCs/>
          <w:iCs/>
          <w:sz w:val="28"/>
          <w:szCs w:val="28"/>
        </w:rPr>
        <w:t>(Điều 5</w:t>
      </w:r>
      <w:r w:rsidR="00544C05" w:rsidRPr="00DE1DE1">
        <w:rPr>
          <w:rFonts w:ascii="Times New Roman" w:hAnsi="Times New Roman"/>
          <w:b/>
          <w:bCs/>
          <w:iCs/>
          <w:sz w:val="28"/>
          <w:szCs w:val="28"/>
        </w:rPr>
        <w:t>9</w:t>
      </w:r>
      <w:r w:rsidR="00DF3D31" w:rsidRPr="00DE1DE1">
        <w:rPr>
          <w:rFonts w:ascii="Times New Roman" w:hAnsi="Times New Roman"/>
          <w:b/>
          <w:bCs/>
          <w:iCs/>
          <w:sz w:val="28"/>
          <w:szCs w:val="28"/>
        </w:rPr>
        <w:t>)</w:t>
      </w:r>
    </w:p>
    <w:p w14:paraId="22421912" w14:textId="7A7FFF5C" w:rsidR="008B21ED" w:rsidRPr="00DE1DE1" w:rsidRDefault="00054529" w:rsidP="00964C5C">
      <w:pPr>
        <w:spacing w:after="120" w:line="240" w:lineRule="auto"/>
        <w:ind w:firstLine="567"/>
        <w:jc w:val="both"/>
        <w:rPr>
          <w:rFonts w:ascii="Times New Roman" w:hAnsi="Times New Roman"/>
          <w:bCs/>
          <w:sz w:val="28"/>
          <w:szCs w:val="28"/>
        </w:rPr>
      </w:pPr>
      <w:r w:rsidRPr="00DE1DE1">
        <w:rPr>
          <w:rFonts w:ascii="Times New Roman" w:hAnsi="Times New Roman"/>
          <w:bCs/>
          <w:i/>
          <w:sz w:val="28"/>
          <w:szCs w:val="28"/>
        </w:rPr>
        <w:t xml:space="preserve"> </w:t>
      </w:r>
      <w:r w:rsidR="008B21ED" w:rsidRPr="00DE1DE1">
        <w:rPr>
          <w:rFonts w:ascii="Times New Roman" w:hAnsi="Times New Roman"/>
          <w:bCs/>
          <w:i/>
          <w:sz w:val="28"/>
          <w:szCs w:val="28"/>
        </w:rPr>
        <w:t xml:space="preserve">Có ý kiến đề nghị bổ sung </w:t>
      </w:r>
      <w:r w:rsidR="009259B1" w:rsidRPr="00DE1DE1">
        <w:rPr>
          <w:rFonts w:ascii="Times New Roman" w:hAnsi="Times New Roman"/>
          <w:bCs/>
          <w:i/>
          <w:sz w:val="28"/>
          <w:szCs w:val="28"/>
        </w:rPr>
        <w:t xml:space="preserve">một </w:t>
      </w:r>
      <w:r w:rsidR="008B21ED" w:rsidRPr="00DE1DE1">
        <w:rPr>
          <w:rFonts w:ascii="Times New Roman" w:hAnsi="Times New Roman"/>
          <w:bCs/>
          <w:i/>
          <w:sz w:val="28"/>
          <w:szCs w:val="28"/>
        </w:rPr>
        <w:t>điều về tuần hoàn, tái sử dụng nước</w:t>
      </w:r>
      <w:r w:rsidR="00040053" w:rsidRPr="00DE1DE1">
        <w:rPr>
          <w:rFonts w:ascii="Times New Roman" w:hAnsi="Times New Roman"/>
          <w:bCs/>
          <w:i/>
          <w:sz w:val="28"/>
          <w:szCs w:val="28"/>
        </w:rPr>
        <w:t>;</w:t>
      </w:r>
      <w:r w:rsidR="008B21ED" w:rsidRPr="00DE1DE1">
        <w:rPr>
          <w:rFonts w:ascii="Times New Roman" w:hAnsi="Times New Roman"/>
          <w:bCs/>
          <w:i/>
          <w:sz w:val="28"/>
          <w:szCs w:val="28"/>
        </w:rPr>
        <w:t xml:space="preserve"> </w:t>
      </w:r>
      <w:r w:rsidR="00040053" w:rsidRPr="00DE1DE1">
        <w:rPr>
          <w:rFonts w:ascii="Times New Roman" w:eastAsia="Times New Roman" w:hAnsi="Times New Roman"/>
          <w:i/>
          <w:iCs/>
          <w:sz w:val="28"/>
          <w:szCs w:val="28"/>
          <w:lang w:eastAsia="en-GB"/>
        </w:rPr>
        <w:t>tuần hoàn nước trong sử dụng nước tiết kiệm, hiệu quả</w:t>
      </w:r>
      <w:r w:rsidR="00F41F69" w:rsidRPr="00DE1DE1">
        <w:rPr>
          <w:rFonts w:ascii="Times New Roman" w:hAnsi="Times New Roman"/>
          <w:bCs/>
          <w:i/>
          <w:sz w:val="28"/>
          <w:szCs w:val="28"/>
        </w:rPr>
        <w:t>;</w:t>
      </w:r>
      <w:r w:rsidR="008B21ED" w:rsidRPr="00DE1DE1">
        <w:rPr>
          <w:rFonts w:ascii="Times New Roman" w:hAnsi="Times New Roman"/>
          <w:bCs/>
          <w:i/>
          <w:sz w:val="28"/>
          <w:szCs w:val="28"/>
        </w:rPr>
        <w:t xml:space="preserve"> </w:t>
      </w:r>
      <w:r w:rsidR="007E6E0F" w:rsidRPr="00DE1DE1">
        <w:rPr>
          <w:rFonts w:ascii="Times New Roman" w:hAnsi="Times New Roman"/>
          <w:bCs/>
          <w:i/>
          <w:sz w:val="28"/>
          <w:szCs w:val="28"/>
        </w:rPr>
        <w:t xml:space="preserve">quy định </w:t>
      </w:r>
      <w:r w:rsidR="0004083F" w:rsidRPr="00DE1DE1">
        <w:rPr>
          <w:rFonts w:ascii="Times New Roman" w:hAnsi="Times New Roman"/>
          <w:bCs/>
          <w:i/>
          <w:sz w:val="28"/>
          <w:szCs w:val="28"/>
        </w:rPr>
        <w:t>đ</w:t>
      </w:r>
      <w:r w:rsidR="008B21ED" w:rsidRPr="00DE1DE1">
        <w:rPr>
          <w:rFonts w:ascii="Times New Roman" w:hAnsi="Times New Roman"/>
          <w:bCs/>
          <w:i/>
          <w:sz w:val="28"/>
          <w:szCs w:val="28"/>
        </w:rPr>
        <w:t xml:space="preserve">ối tượng bắt buộc áp dụng; khuyến khích </w:t>
      </w:r>
      <w:r w:rsidR="00F41F69" w:rsidRPr="00DE1DE1">
        <w:rPr>
          <w:rFonts w:ascii="Times New Roman" w:hAnsi="Times New Roman"/>
          <w:bCs/>
          <w:i/>
          <w:sz w:val="28"/>
          <w:szCs w:val="28"/>
        </w:rPr>
        <w:t xml:space="preserve">áp dụng và </w:t>
      </w:r>
      <w:r w:rsidR="008B21ED" w:rsidRPr="00DE1DE1">
        <w:rPr>
          <w:rFonts w:ascii="Times New Roman" w:hAnsi="Times New Roman"/>
          <w:bCs/>
          <w:i/>
          <w:sz w:val="28"/>
          <w:szCs w:val="28"/>
        </w:rPr>
        <w:t>chính sách ưu đãi</w:t>
      </w:r>
      <w:r w:rsidR="00351B8F" w:rsidRPr="00DE1DE1">
        <w:rPr>
          <w:rFonts w:ascii="Times New Roman" w:hAnsi="Times New Roman"/>
          <w:bCs/>
          <w:sz w:val="28"/>
          <w:szCs w:val="28"/>
        </w:rPr>
        <w:t>.</w:t>
      </w:r>
    </w:p>
    <w:p w14:paraId="13FB6264" w14:textId="08AF1BF6" w:rsidR="00DC5292" w:rsidRPr="00DE1DE1" w:rsidRDefault="007D165B" w:rsidP="00964C5C">
      <w:pPr>
        <w:spacing w:after="120" w:line="240" w:lineRule="auto"/>
        <w:ind w:firstLine="567"/>
        <w:jc w:val="both"/>
        <w:rPr>
          <w:rFonts w:ascii="Times New Roman" w:hAnsi="Times New Roman"/>
          <w:sz w:val="28"/>
          <w:szCs w:val="28"/>
        </w:rPr>
      </w:pPr>
      <w:r w:rsidRPr="00DE1DE1">
        <w:rPr>
          <w:rFonts w:ascii="Times New Roman" w:hAnsi="Times New Roman"/>
          <w:sz w:val="28"/>
          <w:szCs w:val="28"/>
        </w:rPr>
        <w:t>T</w:t>
      </w:r>
      <w:r w:rsidR="005C58C9" w:rsidRPr="00DE1DE1">
        <w:rPr>
          <w:rFonts w:ascii="Times New Roman" w:hAnsi="Times New Roman"/>
          <w:sz w:val="28"/>
          <w:szCs w:val="28"/>
        </w:rPr>
        <w:t xml:space="preserve">iếp thu ý kiến ĐBQH, </w:t>
      </w:r>
      <w:r w:rsidR="000E0E1F" w:rsidRPr="00DE1DE1">
        <w:rPr>
          <w:rFonts w:ascii="Times New Roman" w:hAnsi="Times New Roman"/>
          <w:sz w:val="28"/>
          <w:szCs w:val="28"/>
        </w:rPr>
        <w:t xml:space="preserve">dự thảo Luật </w:t>
      </w:r>
      <w:r w:rsidR="00900F59" w:rsidRPr="00DE1DE1">
        <w:rPr>
          <w:rFonts w:ascii="Times New Roman" w:hAnsi="Times New Roman"/>
          <w:sz w:val="28"/>
          <w:szCs w:val="28"/>
        </w:rPr>
        <w:t xml:space="preserve">đã </w:t>
      </w:r>
      <w:r w:rsidR="000E0E1F" w:rsidRPr="00DE1DE1">
        <w:rPr>
          <w:rFonts w:ascii="Times New Roman" w:hAnsi="Times New Roman"/>
          <w:sz w:val="28"/>
          <w:szCs w:val="28"/>
        </w:rPr>
        <w:t>bổ sung Điều 5</w:t>
      </w:r>
      <w:r w:rsidR="00491888" w:rsidRPr="00DE1DE1">
        <w:rPr>
          <w:rFonts w:ascii="Times New Roman" w:hAnsi="Times New Roman"/>
          <w:sz w:val="28"/>
          <w:szCs w:val="28"/>
        </w:rPr>
        <w:t>8</w:t>
      </w:r>
      <w:r w:rsidR="000E0E1F" w:rsidRPr="00DE1DE1">
        <w:rPr>
          <w:rFonts w:ascii="Times New Roman" w:hAnsi="Times New Roman"/>
          <w:sz w:val="28"/>
          <w:szCs w:val="28"/>
        </w:rPr>
        <w:t xml:space="preserve"> quy định về </w:t>
      </w:r>
      <w:r w:rsidR="007E6E0F" w:rsidRPr="00DE1DE1">
        <w:rPr>
          <w:rFonts w:ascii="Times New Roman" w:hAnsi="Times New Roman"/>
          <w:sz w:val="28"/>
          <w:szCs w:val="28"/>
        </w:rPr>
        <w:t xml:space="preserve">tuần hoàn và tái sử dụng nước thải </w:t>
      </w:r>
      <w:r w:rsidR="000E0E1F" w:rsidRPr="00DE1DE1">
        <w:rPr>
          <w:rFonts w:ascii="Times New Roman" w:hAnsi="Times New Roman"/>
          <w:sz w:val="28"/>
          <w:szCs w:val="28"/>
        </w:rPr>
        <w:t>ở 03 mức độ</w:t>
      </w:r>
      <w:r w:rsidR="007E6E0F" w:rsidRPr="00DE1DE1">
        <w:rPr>
          <w:rFonts w:ascii="Times New Roman" w:hAnsi="Times New Roman"/>
          <w:sz w:val="28"/>
          <w:szCs w:val="28"/>
        </w:rPr>
        <w:t xml:space="preserve">: </w:t>
      </w:r>
      <w:r w:rsidR="00EF61BA" w:rsidRPr="00DE1DE1">
        <w:rPr>
          <w:rFonts w:ascii="Times New Roman" w:hAnsi="Times New Roman"/>
          <w:sz w:val="28"/>
          <w:szCs w:val="28"/>
        </w:rPr>
        <w:t xml:space="preserve">(1) </w:t>
      </w:r>
      <w:r w:rsidR="00EF030E" w:rsidRPr="00DE1DE1">
        <w:rPr>
          <w:rFonts w:ascii="Times New Roman" w:hAnsi="Times New Roman"/>
          <w:sz w:val="28"/>
          <w:szCs w:val="28"/>
        </w:rPr>
        <w:t>khuyến khích áp d</w:t>
      </w:r>
      <w:r w:rsidR="00EF61BA" w:rsidRPr="00DE1DE1">
        <w:rPr>
          <w:rFonts w:ascii="Times New Roman" w:hAnsi="Times New Roman"/>
          <w:sz w:val="28"/>
          <w:szCs w:val="28"/>
        </w:rPr>
        <w:t>ụ</w:t>
      </w:r>
      <w:r w:rsidR="00EF030E" w:rsidRPr="00DE1DE1">
        <w:rPr>
          <w:rFonts w:ascii="Times New Roman" w:hAnsi="Times New Roman"/>
          <w:sz w:val="28"/>
          <w:szCs w:val="28"/>
        </w:rPr>
        <w:t>ng</w:t>
      </w:r>
      <w:r w:rsidR="00EF61BA" w:rsidRPr="00DE1DE1">
        <w:rPr>
          <w:rFonts w:ascii="Times New Roman" w:hAnsi="Times New Roman"/>
          <w:sz w:val="28"/>
          <w:szCs w:val="28"/>
        </w:rPr>
        <w:t>;</w:t>
      </w:r>
      <w:r w:rsidR="00EF030E" w:rsidRPr="00DE1DE1">
        <w:rPr>
          <w:rFonts w:ascii="Times New Roman" w:hAnsi="Times New Roman"/>
          <w:sz w:val="28"/>
          <w:szCs w:val="28"/>
        </w:rPr>
        <w:t xml:space="preserve"> </w:t>
      </w:r>
      <w:r w:rsidR="00EF61BA" w:rsidRPr="00DE1DE1">
        <w:rPr>
          <w:rFonts w:ascii="Times New Roman" w:hAnsi="Times New Roman"/>
          <w:sz w:val="28"/>
          <w:szCs w:val="28"/>
        </w:rPr>
        <w:t xml:space="preserve">(2) </w:t>
      </w:r>
      <w:r w:rsidR="00EF030E" w:rsidRPr="00DE1DE1">
        <w:rPr>
          <w:rFonts w:ascii="Times New Roman" w:hAnsi="Times New Roman"/>
          <w:sz w:val="28"/>
          <w:szCs w:val="28"/>
        </w:rPr>
        <w:t xml:space="preserve">có lộ trình áp dụng và </w:t>
      </w:r>
      <w:r w:rsidR="00EF61BA" w:rsidRPr="00DE1DE1">
        <w:rPr>
          <w:rFonts w:ascii="Times New Roman" w:hAnsi="Times New Roman"/>
          <w:sz w:val="28"/>
          <w:szCs w:val="28"/>
        </w:rPr>
        <w:t xml:space="preserve">(3) </w:t>
      </w:r>
      <w:r w:rsidR="00EF030E" w:rsidRPr="00DE1DE1">
        <w:rPr>
          <w:rFonts w:ascii="Times New Roman" w:hAnsi="Times New Roman"/>
          <w:sz w:val="28"/>
          <w:szCs w:val="28"/>
        </w:rPr>
        <w:t>bắt buộc áp dụng</w:t>
      </w:r>
      <w:r w:rsidR="007E6E0F" w:rsidRPr="00DE1DE1">
        <w:rPr>
          <w:rFonts w:ascii="Times New Roman" w:hAnsi="Times New Roman"/>
          <w:sz w:val="28"/>
          <w:szCs w:val="28"/>
        </w:rPr>
        <w:t>,</w:t>
      </w:r>
      <w:r w:rsidR="00EF030E" w:rsidRPr="00DE1DE1">
        <w:rPr>
          <w:rFonts w:ascii="Times New Roman" w:hAnsi="Times New Roman"/>
          <w:sz w:val="28"/>
          <w:szCs w:val="28"/>
        </w:rPr>
        <w:t xml:space="preserve"> </w:t>
      </w:r>
      <w:r w:rsidR="000E0E1F" w:rsidRPr="00DE1DE1">
        <w:rPr>
          <w:rFonts w:ascii="Times New Roman" w:hAnsi="Times New Roman"/>
          <w:sz w:val="28"/>
          <w:szCs w:val="28"/>
        </w:rPr>
        <w:t xml:space="preserve">phù hợp với điều kiện phát triển kinh tế-xã hội </w:t>
      </w:r>
      <w:r w:rsidR="007E6E0F" w:rsidRPr="00DE1DE1">
        <w:rPr>
          <w:rFonts w:ascii="Times New Roman" w:hAnsi="Times New Roman"/>
          <w:sz w:val="28"/>
          <w:szCs w:val="28"/>
        </w:rPr>
        <w:t>trong từng thời kỳ</w:t>
      </w:r>
      <w:r w:rsidR="00EF030E" w:rsidRPr="00DE1DE1">
        <w:rPr>
          <w:rFonts w:ascii="Times New Roman" w:hAnsi="Times New Roman"/>
          <w:sz w:val="28"/>
          <w:szCs w:val="28"/>
        </w:rPr>
        <w:t>. Đồng thời, bổ sung chính sách ưu đãi</w:t>
      </w:r>
      <w:r w:rsidR="007E6E0F" w:rsidRPr="00DE1DE1">
        <w:rPr>
          <w:rFonts w:ascii="Times New Roman" w:hAnsi="Times New Roman"/>
          <w:sz w:val="28"/>
          <w:szCs w:val="28"/>
        </w:rPr>
        <w:t>,</w:t>
      </w:r>
      <w:r w:rsidR="00491888" w:rsidRPr="00DE1DE1">
        <w:rPr>
          <w:rFonts w:ascii="Times New Roman" w:hAnsi="Times New Roman"/>
          <w:sz w:val="28"/>
          <w:szCs w:val="28"/>
        </w:rPr>
        <w:t xml:space="preserve"> khuyến khích sử dụng nước tuần hoàn, tái sử dụng nước</w:t>
      </w:r>
      <w:r w:rsidR="00F41F69" w:rsidRPr="00DE1DE1">
        <w:rPr>
          <w:rFonts w:ascii="Times New Roman" w:hAnsi="Times New Roman"/>
          <w:sz w:val="28"/>
          <w:szCs w:val="28"/>
        </w:rPr>
        <w:t xml:space="preserve"> thải </w:t>
      </w:r>
      <w:r w:rsidR="007E6E0F" w:rsidRPr="00DE1DE1">
        <w:rPr>
          <w:rFonts w:ascii="Times New Roman" w:hAnsi="Times New Roman"/>
          <w:sz w:val="28"/>
          <w:szCs w:val="28"/>
        </w:rPr>
        <w:t xml:space="preserve">tại </w:t>
      </w:r>
      <w:r w:rsidR="00F41F69" w:rsidRPr="00DE1DE1">
        <w:rPr>
          <w:rFonts w:ascii="Times New Roman" w:hAnsi="Times New Roman"/>
          <w:sz w:val="28"/>
          <w:szCs w:val="28"/>
        </w:rPr>
        <w:t xml:space="preserve">các </w:t>
      </w:r>
      <w:r w:rsidR="00491888" w:rsidRPr="00DE1DE1">
        <w:rPr>
          <w:rFonts w:ascii="Times New Roman" w:hAnsi="Times New Roman"/>
          <w:sz w:val="28"/>
          <w:szCs w:val="28"/>
        </w:rPr>
        <w:t>Điều 58</w:t>
      </w:r>
      <w:r w:rsidR="00F41F69" w:rsidRPr="00DE1DE1">
        <w:rPr>
          <w:rFonts w:ascii="Times New Roman" w:hAnsi="Times New Roman"/>
          <w:sz w:val="28"/>
          <w:szCs w:val="28"/>
        </w:rPr>
        <w:t>, 69 và 60 dự thảo Luật</w:t>
      </w:r>
      <w:r w:rsidR="00491888" w:rsidRPr="00DE1DE1">
        <w:rPr>
          <w:rFonts w:ascii="Times New Roman" w:hAnsi="Times New Roman"/>
          <w:sz w:val="28"/>
          <w:szCs w:val="28"/>
        </w:rPr>
        <w:t>.</w:t>
      </w:r>
    </w:p>
    <w:p w14:paraId="06D7C5C4" w14:textId="4D2066E1" w:rsidR="00E94CDC" w:rsidRPr="00DE1DE1" w:rsidRDefault="006B2892" w:rsidP="00E94CDC">
      <w:pPr>
        <w:spacing w:before="120" w:after="120" w:line="240" w:lineRule="auto"/>
        <w:ind w:left="45" w:right="45" w:firstLine="675"/>
        <w:jc w:val="both"/>
        <w:rPr>
          <w:rFonts w:ascii="Times New Roman" w:eastAsia="Times New Roman" w:hAnsi="Times New Roman"/>
          <w:b/>
          <w:iCs/>
          <w:sz w:val="28"/>
          <w:szCs w:val="28"/>
          <w:lang w:eastAsia="en-GB"/>
        </w:rPr>
      </w:pPr>
      <w:r w:rsidRPr="00DE1DE1">
        <w:rPr>
          <w:rFonts w:ascii="Times New Roman" w:eastAsia="Times New Roman" w:hAnsi="Times New Roman"/>
          <w:b/>
          <w:iCs/>
          <w:sz w:val="28"/>
          <w:szCs w:val="28"/>
          <w:lang w:eastAsia="en-GB"/>
        </w:rPr>
        <w:t>6</w:t>
      </w:r>
      <w:r w:rsidR="00E53EE6" w:rsidRPr="00DE1DE1">
        <w:rPr>
          <w:rFonts w:ascii="Times New Roman" w:eastAsia="Times New Roman" w:hAnsi="Times New Roman"/>
          <w:b/>
          <w:iCs/>
          <w:sz w:val="28"/>
          <w:szCs w:val="28"/>
          <w:lang w:eastAsia="en-GB"/>
        </w:rPr>
        <w:t xml:space="preserve">. </w:t>
      </w:r>
      <w:r w:rsidR="00E94CDC" w:rsidRPr="00DE1DE1">
        <w:rPr>
          <w:rFonts w:ascii="Times New Roman" w:eastAsia="Times New Roman" w:hAnsi="Times New Roman"/>
          <w:b/>
          <w:iCs/>
          <w:sz w:val="28"/>
          <w:szCs w:val="28"/>
          <w:lang w:eastAsia="en-GB"/>
        </w:rPr>
        <w:t>Về công cụ kinh tế, chính sách và nguồn lực cho tài nguyên nước (Chương VI)</w:t>
      </w:r>
    </w:p>
    <w:p w14:paraId="1EE79C2F" w14:textId="20963CD5" w:rsidR="00E94CDC" w:rsidRPr="00DE1DE1" w:rsidRDefault="00E94CDC" w:rsidP="00E94CDC">
      <w:pPr>
        <w:spacing w:before="120" w:after="120" w:line="240" w:lineRule="auto"/>
        <w:ind w:left="45" w:right="45" w:firstLine="675"/>
        <w:jc w:val="both"/>
        <w:rPr>
          <w:rFonts w:ascii="Times New Roman" w:eastAsia="Times New Roman" w:hAnsi="Times New Roman"/>
          <w:i/>
          <w:iCs/>
          <w:sz w:val="28"/>
          <w:szCs w:val="28"/>
          <w:lang w:eastAsia="en-GB"/>
        </w:rPr>
      </w:pPr>
      <w:r w:rsidRPr="00DE1DE1">
        <w:rPr>
          <w:rFonts w:ascii="Times New Roman" w:eastAsia="Times New Roman" w:hAnsi="Times New Roman"/>
          <w:i/>
          <w:iCs/>
          <w:sz w:val="28"/>
          <w:szCs w:val="28"/>
          <w:lang w:eastAsia="en-GB"/>
        </w:rPr>
        <w:t xml:space="preserve">- Có ý kiến đề nghị kinh tế hóa ngành </w:t>
      </w:r>
      <w:r w:rsidR="00447AB2" w:rsidRPr="00DE1DE1">
        <w:rPr>
          <w:rFonts w:ascii="Times New Roman" w:eastAsia="Times New Roman" w:hAnsi="Times New Roman"/>
          <w:i/>
          <w:iCs/>
          <w:sz w:val="28"/>
          <w:szCs w:val="28"/>
          <w:lang w:eastAsia="en-GB"/>
        </w:rPr>
        <w:t>TN&amp;MT</w:t>
      </w:r>
      <w:r w:rsidRPr="00DE1DE1">
        <w:rPr>
          <w:rFonts w:ascii="Times New Roman" w:eastAsia="Times New Roman" w:hAnsi="Times New Roman"/>
          <w:i/>
          <w:iCs/>
          <w:sz w:val="28"/>
          <w:szCs w:val="28"/>
          <w:lang w:eastAsia="en-GB"/>
        </w:rPr>
        <w:t xml:space="preserve">, bám sát cơ chế thị trường định hướng </w:t>
      </w:r>
      <w:r w:rsidR="00447AB2" w:rsidRPr="00DE1DE1">
        <w:rPr>
          <w:rFonts w:ascii="Times New Roman" w:eastAsia="Times New Roman" w:hAnsi="Times New Roman"/>
          <w:i/>
          <w:iCs/>
          <w:sz w:val="28"/>
          <w:szCs w:val="28"/>
          <w:lang w:eastAsia="en-GB"/>
        </w:rPr>
        <w:t>XHCN</w:t>
      </w:r>
      <w:r w:rsidRPr="00DE1DE1">
        <w:rPr>
          <w:rFonts w:ascii="Times New Roman" w:eastAsia="Times New Roman" w:hAnsi="Times New Roman"/>
          <w:i/>
          <w:iCs/>
          <w:sz w:val="28"/>
          <w:szCs w:val="28"/>
          <w:lang w:eastAsia="en-GB"/>
        </w:rPr>
        <w:t xml:space="preserve"> trong việc quản lý, sử dụng tài nguyên nước.</w:t>
      </w:r>
    </w:p>
    <w:p w14:paraId="365F7351" w14:textId="455F6239" w:rsidR="00E94CDC" w:rsidRPr="00DE1DE1" w:rsidRDefault="00E94CDC" w:rsidP="00E94CDC">
      <w:pPr>
        <w:widowControl w:val="0"/>
        <w:spacing w:before="120" w:after="120" w:line="240" w:lineRule="auto"/>
        <w:ind w:firstLine="720"/>
        <w:jc w:val="both"/>
        <w:rPr>
          <w:rFonts w:ascii="Times New Roman" w:hAnsi="Times New Roman"/>
          <w:b/>
          <w:bCs/>
          <w:sz w:val="28"/>
          <w:szCs w:val="28"/>
        </w:rPr>
      </w:pPr>
      <w:r w:rsidRPr="00DE1DE1">
        <w:rPr>
          <w:rFonts w:ascii="Times New Roman" w:hAnsi="Times New Roman"/>
          <w:sz w:val="28"/>
          <w:szCs w:val="28"/>
        </w:rPr>
        <w:t xml:space="preserve"> Tiếp thu ý kiến </w:t>
      </w:r>
      <w:r w:rsidR="00F41F69" w:rsidRPr="00DE1DE1">
        <w:rPr>
          <w:rFonts w:ascii="Times New Roman" w:hAnsi="Times New Roman"/>
          <w:sz w:val="28"/>
          <w:szCs w:val="28"/>
        </w:rPr>
        <w:t>ĐBQH</w:t>
      </w:r>
      <w:r w:rsidRPr="00DE1DE1">
        <w:rPr>
          <w:rFonts w:ascii="Times New Roman" w:hAnsi="Times New Roman"/>
          <w:sz w:val="28"/>
          <w:szCs w:val="28"/>
        </w:rPr>
        <w:t xml:space="preserve">, dự thảo Luật đã quy định cụ thể hóa nội dung kinh tế nước tại Chương VI và </w:t>
      </w:r>
      <w:r w:rsidR="00447AB2" w:rsidRPr="00DE1DE1">
        <w:rPr>
          <w:rFonts w:ascii="Times New Roman" w:hAnsi="Times New Roman"/>
          <w:sz w:val="28"/>
          <w:szCs w:val="28"/>
        </w:rPr>
        <w:t xml:space="preserve">bổ sung các </w:t>
      </w:r>
      <w:r w:rsidRPr="00DE1DE1">
        <w:rPr>
          <w:rFonts w:ascii="Times New Roman" w:hAnsi="Times New Roman"/>
          <w:sz w:val="28"/>
          <w:szCs w:val="28"/>
        </w:rPr>
        <w:t>quy định</w:t>
      </w:r>
      <w:r w:rsidR="00447AB2" w:rsidRPr="00DE1DE1">
        <w:rPr>
          <w:rFonts w:ascii="Times New Roman" w:hAnsi="Times New Roman"/>
          <w:sz w:val="28"/>
          <w:szCs w:val="28"/>
        </w:rPr>
        <w:t>:</w:t>
      </w:r>
      <w:r w:rsidRPr="00DE1DE1">
        <w:rPr>
          <w:rFonts w:ascii="Times New Roman" w:hAnsi="Times New Roman"/>
          <w:sz w:val="28"/>
          <w:szCs w:val="28"/>
        </w:rPr>
        <w:t xml:space="preserve"> nguyên tắc quản lý tài nguyên nước tại khoản 6 Điều 3; </w:t>
      </w:r>
      <w:r w:rsidR="00F41F69" w:rsidRPr="00DE1DE1">
        <w:rPr>
          <w:rFonts w:ascii="Times New Roman" w:hAnsi="Times New Roman"/>
          <w:sz w:val="28"/>
          <w:szCs w:val="28"/>
        </w:rPr>
        <w:t>c</w:t>
      </w:r>
      <w:r w:rsidR="00F41F69" w:rsidRPr="00DE1DE1">
        <w:rPr>
          <w:rFonts w:ascii="Times New Roman" w:hAnsi="Times New Roman"/>
          <w:sz w:val="28"/>
          <w:szCs w:val="28"/>
          <w:lang w:val="vi-VN"/>
        </w:rPr>
        <w:t>hính sách của Nhà nước về tài nguyên nước</w:t>
      </w:r>
      <w:r w:rsidR="00F41F69" w:rsidRPr="00DE1DE1">
        <w:rPr>
          <w:rFonts w:ascii="Times New Roman" w:hAnsi="Times New Roman"/>
          <w:sz w:val="28"/>
          <w:szCs w:val="28"/>
        </w:rPr>
        <w:t xml:space="preserve"> tại </w:t>
      </w:r>
      <w:r w:rsidRPr="00DE1DE1">
        <w:rPr>
          <w:rFonts w:ascii="Times New Roman" w:hAnsi="Times New Roman"/>
          <w:sz w:val="28"/>
          <w:szCs w:val="28"/>
        </w:rPr>
        <w:t xml:space="preserve">khoản 1 Điều 4; </w:t>
      </w:r>
      <w:r w:rsidR="00F41F69" w:rsidRPr="00DE1DE1">
        <w:rPr>
          <w:rFonts w:ascii="Times New Roman" w:hAnsi="Times New Roman"/>
          <w:sz w:val="28"/>
          <w:szCs w:val="28"/>
        </w:rPr>
        <w:t xml:space="preserve">điều hòa, phân phối tài nguyên nước tại </w:t>
      </w:r>
      <w:r w:rsidRPr="00DE1DE1">
        <w:rPr>
          <w:rFonts w:ascii="Times New Roman" w:hAnsi="Times New Roman"/>
          <w:sz w:val="28"/>
          <w:szCs w:val="28"/>
        </w:rPr>
        <w:t xml:space="preserve">khoản 2 Điều 36 và </w:t>
      </w:r>
      <w:r w:rsidR="00F41F69" w:rsidRPr="00DE1DE1">
        <w:rPr>
          <w:rFonts w:ascii="Times New Roman" w:hAnsi="Times New Roman"/>
          <w:sz w:val="28"/>
          <w:szCs w:val="28"/>
        </w:rPr>
        <w:t xml:space="preserve">hạch toán tài nguyên nước tại </w:t>
      </w:r>
      <w:r w:rsidRPr="00DE1DE1">
        <w:rPr>
          <w:rFonts w:ascii="Times New Roman" w:hAnsi="Times New Roman"/>
          <w:sz w:val="28"/>
          <w:szCs w:val="28"/>
        </w:rPr>
        <w:t xml:space="preserve">Điều 71. </w:t>
      </w:r>
    </w:p>
    <w:p w14:paraId="7257D173" w14:textId="192CED06" w:rsidR="00FF41E8" w:rsidRPr="00DE1DE1" w:rsidRDefault="006822E6" w:rsidP="00731D0A">
      <w:pPr>
        <w:spacing w:before="120" w:after="120" w:line="240" w:lineRule="auto"/>
        <w:ind w:firstLine="567"/>
        <w:jc w:val="both"/>
        <w:rPr>
          <w:rFonts w:ascii="Times New Roman" w:hAnsi="Times New Roman"/>
          <w:b/>
          <w:bCs/>
          <w:sz w:val="28"/>
          <w:szCs w:val="28"/>
        </w:rPr>
      </w:pPr>
      <w:r w:rsidRPr="00DE1DE1">
        <w:rPr>
          <w:rFonts w:ascii="Times New Roman" w:hAnsi="Times New Roman"/>
          <w:b/>
          <w:iCs/>
          <w:sz w:val="28"/>
          <w:szCs w:val="28"/>
        </w:rPr>
        <w:t xml:space="preserve"> </w:t>
      </w:r>
      <w:r w:rsidR="004A4652" w:rsidRPr="00DE1DE1">
        <w:rPr>
          <w:rFonts w:ascii="Times New Roman" w:hAnsi="Times New Roman"/>
          <w:b/>
          <w:iCs/>
          <w:sz w:val="28"/>
          <w:szCs w:val="28"/>
        </w:rPr>
        <w:t>7</w:t>
      </w:r>
      <w:r w:rsidR="00DB3ACF" w:rsidRPr="00DE1DE1">
        <w:rPr>
          <w:rFonts w:ascii="Times New Roman" w:hAnsi="Times New Roman"/>
          <w:b/>
          <w:iCs/>
          <w:sz w:val="28"/>
          <w:szCs w:val="28"/>
        </w:rPr>
        <w:t xml:space="preserve">. </w:t>
      </w:r>
      <w:r w:rsidR="00FF41E8" w:rsidRPr="00DE1DE1">
        <w:rPr>
          <w:rFonts w:ascii="Times New Roman" w:hAnsi="Times New Roman"/>
          <w:b/>
          <w:bCs/>
          <w:sz w:val="28"/>
          <w:szCs w:val="28"/>
        </w:rPr>
        <w:t xml:space="preserve">Về trách nhiệm quản lý nhà nước về </w:t>
      </w:r>
      <w:r w:rsidR="007E6E0F" w:rsidRPr="00DE1DE1">
        <w:rPr>
          <w:rFonts w:ascii="Times New Roman" w:hAnsi="Times New Roman"/>
          <w:b/>
          <w:bCs/>
          <w:sz w:val="28"/>
          <w:szCs w:val="28"/>
        </w:rPr>
        <w:t>tài nguyên nước</w:t>
      </w:r>
      <w:r w:rsidR="00BF5C41" w:rsidRPr="00DE1DE1">
        <w:rPr>
          <w:rFonts w:ascii="Times New Roman" w:hAnsi="Times New Roman"/>
          <w:b/>
          <w:bCs/>
          <w:sz w:val="28"/>
          <w:szCs w:val="28"/>
        </w:rPr>
        <w:t xml:space="preserve"> </w:t>
      </w:r>
      <w:r w:rsidR="001924D4" w:rsidRPr="00DE1DE1">
        <w:rPr>
          <w:rFonts w:ascii="Times New Roman" w:hAnsi="Times New Roman"/>
          <w:b/>
          <w:bCs/>
          <w:sz w:val="28"/>
          <w:szCs w:val="28"/>
        </w:rPr>
        <w:t>(Điều 7</w:t>
      </w:r>
      <w:r w:rsidR="00422C0F" w:rsidRPr="00DE1DE1">
        <w:rPr>
          <w:rFonts w:ascii="Times New Roman" w:hAnsi="Times New Roman"/>
          <w:b/>
          <w:bCs/>
          <w:sz w:val="28"/>
          <w:szCs w:val="28"/>
        </w:rPr>
        <w:t>9</w:t>
      </w:r>
      <w:r w:rsidR="001924D4" w:rsidRPr="00DE1DE1">
        <w:rPr>
          <w:rFonts w:ascii="Times New Roman" w:hAnsi="Times New Roman"/>
          <w:b/>
          <w:bCs/>
          <w:sz w:val="28"/>
          <w:szCs w:val="28"/>
        </w:rPr>
        <w:t>)</w:t>
      </w:r>
    </w:p>
    <w:p w14:paraId="07FA77C9" w14:textId="278F78EE" w:rsidR="00FF1ED2" w:rsidRPr="00DE1DE1" w:rsidRDefault="00B94901" w:rsidP="00AE2CB9">
      <w:pPr>
        <w:widowControl w:val="0"/>
        <w:adjustRightInd w:val="0"/>
        <w:snapToGrid w:val="0"/>
        <w:spacing w:before="120" w:after="120" w:line="240" w:lineRule="auto"/>
        <w:ind w:firstLine="567"/>
        <w:jc w:val="both"/>
        <w:rPr>
          <w:rFonts w:ascii="Times New Roman" w:eastAsia="Times New Roman" w:hAnsi="Times New Roman"/>
          <w:i/>
          <w:iCs/>
          <w:sz w:val="28"/>
          <w:szCs w:val="28"/>
        </w:rPr>
      </w:pPr>
      <w:r w:rsidRPr="00DE1DE1">
        <w:rPr>
          <w:rFonts w:ascii="Times New Roman" w:hAnsi="Times New Roman"/>
          <w:bCs/>
          <w:i/>
          <w:sz w:val="28"/>
          <w:szCs w:val="28"/>
        </w:rPr>
        <w:t xml:space="preserve"> </w:t>
      </w:r>
      <w:r w:rsidR="00C62154" w:rsidRPr="00DE1DE1">
        <w:rPr>
          <w:rFonts w:ascii="Times New Roman" w:hAnsi="Times New Roman"/>
          <w:bCs/>
          <w:i/>
          <w:sz w:val="28"/>
          <w:szCs w:val="28"/>
        </w:rPr>
        <w:t xml:space="preserve">Nhiều </w:t>
      </w:r>
      <w:r w:rsidR="00FF1ED2" w:rsidRPr="00DE1DE1">
        <w:rPr>
          <w:rFonts w:ascii="Times New Roman" w:hAnsi="Times New Roman"/>
          <w:bCs/>
          <w:i/>
          <w:sz w:val="28"/>
          <w:szCs w:val="28"/>
        </w:rPr>
        <w:t xml:space="preserve">ý kiến đề nghị quy định </w:t>
      </w:r>
      <w:r w:rsidR="007E6E0F" w:rsidRPr="00DE1DE1">
        <w:rPr>
          <w:rFonts w:ascii="Times New Roman" w:hAnsi="Times New Roman"/>
          <w:bCs/>
          <w:i/>
          <w:sz w:val="28"/>
          <w:szCs w:val="28"/>
        </w:rPr>
        <w:t>trách nhiệm của</w:t>
      </w:r>
      <w:r w:rsidR="00FF1ED2" w:rsidRPr="00DE1DE1">
        <w:rPr>
          <w:rFonts w:ascii="Times New Roman" w:hAnsi="Times New Roman"/>
          <w:bCs/>
          <w:i/>
          <w:sz w:val="28"/>
          <w:szCs w:val="28"/>
        </w:rPr>
        <w:t xml:space="preserve"> Chính phủ, </w:t>
      </w:r>
      <w:r w:rsidR="007E6E0F" w:rsidRPr="00DE1DE1">
        <w:rPr>
          <w:rFonts w:ascii="Times New Roman" w:hAnsi="Times New Roman"/>
          <w:bCs/>
          <w:i/>
          <w:sz w:val="28"/>
          <w:szCs w:val="28"/>
        </w:rPr>
        <w:t>các Bộ</w:t>
      </w:r>
      <w:r w:rsidR="00BF5C41" w:rsidRPr="00DE1DE1">
        <w:rPr>
          <w:rFonts w:ascii="Times New Roman" w:hAnsi="Times New Roman"/>
          <w:bCs/>
          <w:i/>
          <w:sz w:val="28"/>
          <w:szCs w:val="28"/>
        </w:rPr>
        <w:t xml:space="preserve"> </w:t>
      </w:r>
      <w:r w:rsidR="00FF1ED2" w:rsidRPr="00DE1DE1">
        <w:rPr>
          <w:rFonts w:ascii="Times New Roman" w:hAnsi="Times New Roman"/>
          <w:bCs/>
          <w:i/>
          <w:sz w:val="28"/>
          <w:szCs w:val="28"/>
        </w:rPr>
        <w:t>để tránh chồng chéo</w:t>
      </w:r>
      <w:r w:rsidR="007E6E0F" w:rsidRPr="00DE1DE1">
        <w:rPr>
          <w:rFonts w:ascii="Times New Roman" w:hAnsi="Times New Roman"/>
          <w:bCs/>
          <w:i/>
          <w:sz w:val="28"/>
          <w:szCs w:val="28"/>
        </w:rPr>
        <w:t xml:space="preserve">; </w:t>
      </w:r>
      <w:r w:rsidR="00FF1ED2" w:rsidRPr="00DE1DE1">
        <w:rPr>
          <w:rFonts w:ascii="Times New Roman" w:hAnsi="Times New Roman"/>
          <w:bCs/>
          <w:i/>
          <w:spacing w:val="2"/>
          <w:sz w:val="28"/>
          <w:szCs w:val="28"/>
        </w:rPr>
        <w:t>bổ sung trách nhiệm Bộ Ngoại giao, Bộ Công an, Bộ Quốc phòng</w:t>
      </w:r>
      <w:r w:rsidR="00961C1A" w:rsidRPr="00DE1DE1">
        <w:rPr>
          <w:rFonts w:ascii="Times New Roman" w:hAnsi="Times New Roman"/>
          <w:bCs/>
          <w:i/>
          <w:spacing w:val="2"/>
          <w:sz w:val="28"/>
          <w:szCs w:val="28"/>
        </w:rPr>
        <w:t>,</w:t>
      </w:r>
      <w:r w:rsidR="00594891" w:rsidRPr="00DE1DE1">
        <w:rPr>
          <w:rFonts w:ascii="Times New Roman" w:hAnsi="Times New Roman"/>
          <w:bCs/>
          <w:i/>
          <w:spacing w:val="2"/>
          <w:sz w:val="28"/>
          <w:szCs w:val="28"/>
        </w:rPr>
        <w:t xml:space="preserve"> Bộ Xây dựng</w:t>
      </w:r>
      <w:r w:rsidR="00380F86" w:rsidRPr="00DE1DE1">
        <w:rPr>
          <w:rFonts w:ascii="Times New Roman" w:eastAsia="Times New Roman" w:hAnsi="Times New Roman"/>
          <w:i/>
          <w:sz w:val="28"/>
          <w:szCs w:val="28"/>
        </w:rPr>
        <w:t xml:space="preserve">; </w:t>
      </w:r>
      <w:r w:rsidR="00FF1ED2" w:rsidRPr="00DE1DE1">
        <w:rPr>
          <w:rFonts w:ascii="Times New Roman" w:eastAsia="Times New Roman" w:hAnsi="Times New Roman"/>
          <w:i/>
          <w:sz w:val="28"/>
          <w:szCs w:val="28"/>
        </w:rPr>
        <w:t xml:space="preserve">Bộ TN&amp;MT </w:t>
      </w:r>
      <w:r w:rsidR="005D62A3" w:rsidRPr="00DE1DE1">
        <w:rPr>
          <w:rFonts w:ascii="Times New Roman" w:eastAsia="Times New Roman" w:hAnsi="Times New Roman"/>
          <w:i/>
          <w:sz w:val="28"/>
          <w:szCs w:val="28"/>
        </w:rPr>
        <w:t>xây dựng</w:t>
      </w:r>
      <w:r w:rsidR="00FF1ED2" w:rsidRPr="00DE1DE1">
        <w:rPr>
          <w:rFonts w:ascii="Times New Roman" w:eastAsia="Times New Roman" w:hAnsi="Times New Roman"/>
          <w:i/>
          <w:sz w:val="28"/>
          <w:szCs w:val="28"/>
        </w:rPr>
        <w:t xml:space="preserve"> tiêu chuẩn, quy chuẩn tái sử dụng</w:t>
      </w:r>
      <w:r w:rsidR="005D6ACC" w:rsidRPr="00DE1DE1">
        <w:rPr>
          <w:rFonts w:ascii="Times New Roman" w:eastAsia="Times New Roman" w:hAnsi="Times New Roman"/>
          <w:i/>
          <w:sz w:val="28"/>
          <w:szCs w:val="28"/>
        </w:rPr>
        <w:t>, tích trữ nước, tiết kiệm nước</w:t>
      </w:r>
      <w:r w:rsidR="00447AB2" w:rsidRPr="00DE1DE1">
        <w:rPr>
          <w:rFonts w:ascii="Times New Roman" w:eastAsia="Times New Roman" w:hAnsi="Times New Roman"/>
          <w:i/>
          <w:sz w:val="28"/>
          <w:szCs w:val="28"/>
        </w:rPr>
        <w:t>, quản lý lưu vực sông</w:t>
      </w:r>
      <w:r w:rsidR="005D6ACC" w:rsidRPr="00DE1DE1">
        <w:rPr>
          <w:rFonts w:ascii="Times New Roman" w:eastAsia="Times New Roman" w:hAnsi="Times New Roman"/>
          <w:i/>
          <w:sz w:val="28"/>
          <w:szCs w:val="28"/>
        </w:rPr>
        <w:t>;</w:t>
      </w:r>
      <w:r w:rsidR="00FF1ED2" w:rsidRPr="00DE1DE1">
        <w:rPr>
          <w:rFonts w:ascii="Times New Roman" w:eastAsia="Times New Roman" w:hAnsi="Times New Roman"/>
          <w:i/>
          <w:sz w:val="28"/>
          <w:szCs w:val="28"/>
        </w:rPr>
        <w:t xml:space="preserve"> Bộ Giao thông vận tải </w:t>
      </w:r>
      <w:r w:rsidR="005D62A3" w:rsidRPr="00DE1DE1">
        <w:rPr>
          <w:rFonts w:ascii="Times New Roman" w:eastAsia="Times New Roman" w:hAnsi="Times New Roman"/>
          <w:i/>
          <w:sz w:val="28"/>
          <w:szCs w:val="28"/>
        </w:rPr>
        <w:t>xây dựng</w:t>
      </w:r>
      <w:r w:rsidR="00FF1ED2" w:rsidRPr="00DE1DE1">
        <w:rPr>
          <w:rFonts w:ascii="Times New Roman" w:eastAsia="Times New Roman" w:hAnsi="Times New Roman"/>
          <w:i/>
          <w:sz w:val="28"/>
          <w:szCs w:val="28"/>
        </w:rPr>
        <w:t xml:space="preserve"> tiêu </w:t>
      </w:r>
      <w:r w:rsidR="00FF1ED2" w:rsidRPr="00DE1DE1">
        <w:rPr>
          <w:rFonts w:ascii="Times New Roman" w:eastAsia="Times New Roman" w:hAnsi="Times New Roman"/>
          <w:i/>
          <w:sz w:val="28"/>
          <w:szCs w:val="28"/>
        </w:rPr>
        <w:lastRenderedPageBreak/>
        <w:t xml:space="preserve">chuẩn, </w:t>
      </w:r>
      <w:r w:rsidR="00F41F69" w:rsidRPr="00DE1DE1">
        <w:rPr>
          <w:rFonts w:ascii="Times New Roman" w:eastAsia="Times New Roman" w:hAnsi="Times New Roman"/>
          <w:i/>
          <w:sz w:val="28"/>
          <w:szCs w:val="28"/>
        </w:rPr>
        <w:t xml:space="preserve">quy chuẩn </w:t>
      </w:r>
      <w:r w:rsidR="00FF1ED2" w:rsidRPr="00DE1DE1">
        <w:rPr>
          <w:rFonts w:ascii="Times New Roman" w:eastAsia="Times New Roman" w:hAnsi="Times New Roman"/>
          <w:i/>
          <w:sz w:val="28"/>
          <w:szCs w:val="28"/>
        </w:rPr>
        <w:t>về hệ thống thoát nước công trình giao thông</w:t>
      </w:r>
      <w:r w:rsidR="005D62A3" w:rsidRPr="00DE1DE1">
        <w:rPr>
          <w:rFonts w:ascii="Times New Roman" w:eastAsia="Times New Roman" w:hAnsi="Times New Roman"/>
          <w:i/>
          <w:sz w:val="28"/>
          <w:szCs w:val="28"/>
        </w:rPr>
        <w:t>;</w:t>
      </w:r>
      <w:r w:rsidR="00FF1ED2" w:rsidRPr="00DE1DE1">
        <w:rPr>
          <w:rFonts w:ascii="Times New Roman" w:eastAsia="Times New Roman" w:hAnsi="Times New Roman"/>
          <w:i/>
          <w:sz w:val="28"/>
          <w:szCs w:val="28"/>
        </w:rPr>
        <w:t xml:space="preserve"> UBND</w:t>
      </w:r>
      <w:r w:rsidR="00822602" w:rsidRPr="00DE1DE1">
        <w:rPr>
          <w:rFonts w:ascii="Times New Roman" w:eastAsia="Times New Roman" w:hAnsi="Times New Roman"/>
          <w:i/>
          <w:sz w:val="28"/>
          <w:szCs w:val="28"/>
        </w:rPr>
        <w:t xml:space="preserve"> </w:t>
      </w:r>
      <w:r w:rsidR="00FF1ED2" w:rsidRPr="00DE1DE1">
        <w:rPr>
          <w:rFonts w:ascii="Times New Roman" w:eastAsia="Times New Roman" w:hAnsi="Times New Roman"/>
          <w:i/>
          <w:sz w:val="28"/>
          <w:szCs w:val="28"/>
        </w:rPr>
        <w:t>cấp</w:t>
      </w:r>
      <w:r w:rsidR="00447AB2" w:rsidRPr="00DE1DE1">
        <w:rPr>
          <w:rFonts w:ascii="Times New Roman" w:eastAsia="Times New Roman" w:hAnsi="Times New Roman"/>
          <w:i/>
          <w:sz w:val="28"/>
          <w:szCs w:val="28"/>
        </w:rPr>
        <w:t xml:space="preserve"> tỉnh quản lý</w:t>
      </w:r>
      <w:r w:rsidR="00FF1ED2" w:rsidRPr="00DE1DE1">
        <w:rPr>
          <w:rFonts w:ascii="Times New Roman" w:eastAsia="Times New Roman" w:hAnsi="Times New Roman"/>
          <w:i/>
          <w:sz w:val="28"/>
          <w:szCs w:val="28"/>
        </w:rPr>
        <w:t xml:space="preserve"> nguồn nước nội tỉnh</w:t>
      </w:r>
      <w:r w:rsidR="00A60FB8" w:rsidRPr="00DE1DE1">
        <w:rPr>
          <w:rFonts w:ascii="Times New Roman" w:eastAsia="Times New Roman" w:hAnsi="Times New Roman"/>
          <w:i/>
          <w:sz w:val="28"/>
          <w:szCs w:val="28"/>
        </w:rPr>
        <w:t>;</w:t>
      </w:r>
      <w:r w:rsidR="00A60FB8" w:rsidRPr="00DE1DE1">
        <w:rPr>
          <w:rFonts w:ascii="Times New Roman" w:hAnsi="Times New Roman"/>
          <w:i/>
          <w:iCs/>
          <w:sz w:val="28"/>
          <w:szCs w:val="28"/>
        </w:rPr>
        <w:t xml:space="preserve"> nên khái quát, không lập lại trách nhiệm cụ thể tại các điều quy định các nội dung liên quan.</w:t>
      </w:r>
    </w:p>
    <w:p w14:paraId="274EACB0" w14:textId="1FAD8161" w:rsidR="005F6784" w:rsidRPr="00DE1DE1" w:rsidRDefault="00A60FB8" w:rsidP="00AE2CB9">
      <w:pPr>
        <w:widowControl w:val="0"/>
        <w:adjustRightInd w:val="0"/>
        <w:snapToGrid w:val="0"/>
        <w:spacing w:before="120" w:after="120" w:line="240" w:lineRule="auto"/>
        <w:ind w:firstLine="567"/>
        <w:jc w:val="both"/>
        <w:rPr>
          <w:rFonts w:ascii="Times New Roman" w:eastAsia="Times New Roman" w:hAnsi="Times New Roman"/>
          <w:iCs/>
          <w:sz w:val="28"/>
          <w:szCs w:val="28"/>
        </w:rPr>
      </w:pPr>
      <w:r w:rsidRPr="00DE1DE1">
        <w:rPr>
          <w:rFonts w:ascii="Times New Roman" w:hAnsi="Times New Roman"/>
          <w:sz w:val="28"/>
          <w:szCs w:val="28"/>
        </w:rPr>
        <w:t xml:space="preserve">Tiếp thu ý kiến trên, dự thảo Luật đã quy định khái quát trách nhiệm của các Bộ, ngành, địa phương chưa được quy định tại các chương, điều và thể hiện lại như Điều 79 của dự thảo Luật. </w:t>
      </w:r>
      <w:r w:rsidR="00447AB2" w:rsidRPr="00DE1DE1">
        <w:rPr>
          <w:rFonts w:ascii="Times New Roman" w:eastAsia="Times New Roman" w:hAnsi="Times New Roman"/>
          <w:iCs/>
          <w:sz w:val="28"/>
          <w:szCs w:val="28"/>
        </w:rPr>
        <w:t>B</w:t>
      </w:r>
      <w:r w:rsidR="001D695D" w:rsidRPr="00DE1DE1">
        <w:rPr>
          <w:rFonts w:ascii="Times New Roman" w:eastAsia="Times New Roman" w:hAnsi="Times New Roman"/>
          <w:iCs/>
          <w:sz w:val="28"/>
          <w:szCs w:val="28"/>
        </w:rPr>
        <w:t xml:space="preserve">ổ sung trách nhiệm của </w:t>
      </w:r>
      <w:r w:rsidR="0029732C" w:rsidRPr="00DE1DE1">
        <w:rPr>
          <w:rFonts w:ascii="Times New Roman" w:eastAsia="Times New Roman" w:hAnsi="Times New Roman"/>
          <w:iCs/>
          <w:sz w:val="28"/>
          <w:szCs w:val="28"/>
        </w:rPr>
        <w:t xml:space="preserve">Bộ TN&amp;MT, Bộ </w:t>
      </w:r>
      <w:r w:rsidR="00F41F69" w:rsidRPr="00DE1DE1">
        <w:rPr>
          <w:rFonts w:ascii="Times New Roman" w:eastAsia="Times New Roman" w:hAnsi="Times New Roman"/>
          <w:iCs/>
          <w:sz w:val="28"/>
          <w:szCs w:val="28"/>
        </w:rPr>
        <w:t>N</w:t>
      </w:r>
      <w:r w:rsidR="00447AB2" w:rsidRPr="00DE1DE1">
        <w:rPr>
          <w:rFonts w:ascii="Times New Roman" w:eastAsia="Times New Roman" w:hAnsi="Times New Roman"/>
          <w:iCs/>
          <w:sz w:val="28"/>
          <w:szCs w:val="28"/>
        </w:rPr>
        <w:t>N&amp;PTNT</w:t>
      </w:r>
      <w:r w:rsidR="0029732C" w:rsidRPr="00DE1DE1">
        <w:rPr>
          <w:rFonts w:ascii="Times New Roman" w:eastAsia="Times New Roman" w:hAnsi="Times New Roman"/>
          <w:iCs/>
          <w:sz w:val="28"/>
          <w:szCs w:val="28"/>
        </w:rPr>
        <w:t xml:space="preserve">, Bộ Công </w:t>
      </w:r>
      <w:r w:rsidR="00734064" w:rsidRPr="00DE1DE1">
        <w:rPr>
          <w:rFonts w:ascii="Times New Roman" w:eastAsia="Times New Roman" w:hAnsi="Times New Roman"/>
          <w:iCs/>
          <w:sz w:val="28"/>
          <w:szCs w:val="28"/>
        </w:rPr>
        <w:t>T</w:t>
      </w:r>
      <w:r w:rsidR="0029732C" w:rsidRPr="00DE1DE1">
        <w:rPr>
          <w:rFonts w:ascii="Times New Roman" w:eastAsia="Times New Roman" w:hAnsi="Times New Roman"/>
          <w:iCs/>
          <w:sz w:val="28"/>
          <w:szCs w:val="28"/>
        </w:rPr>
        <w:t xml:space="preserve">hương, Bộ Xây dựng </w:t>
      </w:r>
      <w:r w:rsidR="005D62A3" w:rsidRPr="00DE1DE1">
        <w:rPr>
          <w:rFonts w:ascii="Times New Roman" w:eastAsia="Times New Roman" w:hAnsi="Times New Roman"/>
          <w:iCs/>
          <w:sz w:val="28"/>
          <w:szCs w:val="28"/>
        </w:rPr>
        <w:t xml:space="preserve">và </w:t>
      </w:r>
      <w:r w:rsidR="0029732C" w:rsidRPr="00DE1DE1">
        <w:rPr>
          <w:rFonts w:ascii="Times New Roman" w:eastAsia="Times New Roman" w:hAnsi="Times New Roman"/>
          <w:iCs/>
          <w:sz w:val="28"/>
          <w:szCs w:val="28"/>
        </w:rPr>
        <w:t>thể hiện như tại khoản 1</w:t>
      </w:r>
      <w:r w:rsidR="005D62A3" w:rsidRPr="00DE1DE1">
        <w:rPr>
          <w:rFonts w:ascii="Times New Roman" w:eastAsia="Times New Roman" w:hAnsi="Times New Roman"/>
          <w:iCs/>
          <w:sz w:val="28"/>
          <w:szCs w:val="28"/>
        </w:rPr>
        <w:t xml:space="preserve"> đến khoản</w:t>
      </w:r>
      <w:r w:rsidR="0029732C" w:rsidRPr="00DE1DE1">
        <w:rPr>
          <w:rFonts w:ascii="Times New Roman" w:eastAsia="Times New Roman" w:hAnsi="Times New Roman"/>
          <w:iCs/>
          <w:sz w:val="28"/>
          <w:szCs w:val="28"/>
        </w:rPr>
        <w:t xml:space="preserve"> </w:t>
      </w:r>
      <w:r w:rsidR="00765540" w:rsidRPr="00DE1DE1">
        <w:rPr>
          <w:rFonts w:ascii="Times New Roman" w:eastAsia="Times New Roman" w:hAnsi="Times New Roman"/>
          <w:iCs/>
          <w:sz w:val="28"/>
          <w:szCs w:val="28"/>
        </w:rPr>
        <w:t>5</w:t>
      </w:r>
      <w:r w:rsidR="0029732C" w:rsidRPr="00DE1DE1">
        <w:rPr>
          <w:rFonts w:ascii="Times New Roman" w:eastAsia="Times New Roman" w:hAnsi="Times New Roman"/>
          <w:iCs/>
          <w:sz w:val="28"/>
          <w:szCs w:val="28"/>
        </w:rPr>
        <w:t xml:space="preserve"> Điều 7</w:t>
      </w:r>
      <w:r w:rsidR="00765540" w:rsidRPr="00DE1DE1">
        <w:rPr>
          <w:rFonts w:ascii="Times New Roman" w:eastAsia="Times New Roman" w:hAnsi="Times New Roman"/>
          <w:iCs/>
          <w:sz w:val="28"/>
          <w:szCs w:val="28"/>
        </w:rPr>
        <w:t>9</w:t>
      </w:r>
      <w:r w:rsidR="0029732C" w:rsidRPr="00DE1DE1">
        <w:rPr>
          <w:rFonts w:ascii="Times New Roman" w:eastAsia="Times New Roman" w:hAnsi="Times New Roman"/>
          <w:iCs/>
          <w:sz w:val="28"/>
          <w:szCs w:val="28"/>
        </w:rPr>
        <w:t xml:space="preserve">; bổ sung </w:t>
      </w:r>
      <w:r w:rsidR="00961C1A" w:rsidRPr="00DE1DE1">
        <w:rPr>
          <w:rFonts w:ascii="Times New Roman" w:eastAsia="Times New Roman" w:hAnsi="Times New Roman"/>
          <w:iCs/>
          <w:sz w:val="28"/>
          <w:szCs w:val="28"/>
        </w:rPr>
        <w:t xml:space="preserve">trách nhiệm </w:t>
      </w:r>
      <w:r w:rsidR="00CD7FEC" w:rsidRPr="00DE1DE1">
        <w:rPr>
          <w:rFonts w:ascii="Times New Roman" w:eastAsia="Times New Roman" w:hAnsi="Times New Roman"/>
          <w:iCs/>
          <w:sz w:val="28"/>
          <w:szCs w:val="28"/>
        </w:rPr>
        <w:t>Bộ Xây dựng</w:t>
      </w:r>
      <w:r w:rsidR="005D62A3" w:rsidRPr="00DE1DE1">
        <w:rPr>
          <w:rFonts w:ascii="Times New Roman" w:eastAsia="Times New Roman" w:hAnsi="Times New Roman"/>
          <w:iCs/>
          <w:sz w:val="28"/>
          <w:szCs w:val="28"/>
        </w:rPr>
        <w:t>,</w:t>
      </w:r>
      <w:r w:rsidR="00CD7FEC" w:rsidRPr="00DE1DE1">
        <w:rPr>
          <w:rFonts w:ascii="Times New Roman" w:eastAsia="Times New Roman" w:hAnsi="Times New Roman"/>
          <w:iCs/>
          <w:sz w:val="28"/>
          <w:szCs w:val="28"/>
        </w:rPr>
        <w:t xml:space="preserve"> </w:t>
      </w:r>
      <w:r w:rsidR="001D695D" w:rsidRPr="00DE1DE1">
        <w:rPr>
          <w:rFonts w:ascii="Times New Roman" w:eastAsia="Times New Roman" w:hAnsi="Times New Roman"/>
          <w:iCs/>
          <w:sz w:val="28"/>
          <w:szCs w:val="28"/>
        </w:rPr>
        <w:t>Bộ Ngoại giao, Bộ Quốc phòng, Bộ Công an</w:t>
      </w:r>
      <w:r w:rsidR="005D62A3" w:rsidRPr="00DE1DE1">
        <w:rPr>
          <w:rFonts w:ascii="Times New Roman" w:eastAsia="Times New Roman" w:hAnsi="Times New Roman"/>
          <w:iCs/>
          <w:sz w:val="28"/>
          <w:szCs w:val="28"/>
        </w:rPr>
        <w:t xml:space="preserve"> tại</w:t>
      </w:r>
      <w:r w:rsidR="00961C1A" w:rsidRPr="00DE1DE1">
        <w:rPr>
          <w:rFonts w:ascii="Times New Roman" w:eastAsia="Times New Roman" w:hAnsi="Times New Roman"/>
          <w:iCs/>
          <w:sz w:val="28"/>
          <w:szCs w:val="28"/>
        </w:rPr>
        <w:t xml:space="preserve"> khoản </w:t>
      </w:r>
      <w:r w:rsidR="00765540" w:rsidRPr="00DE1DE1">
        <w:rPr>
          <w:rFonts w:ascii="Times New Roman" w:eastAsia="Times New Roman" w:hAnsi="Times New Roman"/>
          <w:iCs/>
          <w:sz w:val="28"/>
          <w:szCs w:val="28"/>
        </w:rPr>
        <w:t>6</w:t>
      </w:r>
      <w:r w:rsidR="005D62A3" w:rsidRPr="00DE1DE1">
        <w:rPr>
          <w:rFonts w:ascii="Times New Roman" w:eastAsia="Times New Roman" w:hAnsi="Times New Roman"/>
          <w:iCs/>
          <w:sz w:val="28"/>
          <w:szCs w:val="28"/>
        </w:rPr>
        <w:t xml:space="preserve"> đến khoản </w:t>
      </w:r>
      <w:r w:rsidR="00961C1A" w:rsidRPr="00DE1DE1">
        <w:rPr>
          <w:rFonts w:ascii="Times New Roman" w:eastAsia="Times New Roman" w:hAnsi="Times New Roman"/>
          <w:iCs/>
          <w:sz w:val="28"/>
          <w:szCs w:val="28"/>
        </w:rPr>
        <w:t>8 Điều 7</w:t>
      </w:r>
      <w:r w:rsidRPr="00DE1DE1">
        <w:rPr>
          <w:rFonts w:ascii="Times New Roman" w:eastAsia="Times New Roman" w:hAnsi="Times New Roman"/>
          <w:iCs/>
          <w:sz w:val="28"/>
          <w:szCs w:val="28"/>
        </w:rPr>
        <w:t>9</w:t>
      </w:r>
      <w:r w:rsidR="001D695D" w:rsidRPr="00DE1DE1">
        <w:rPr>
          <w:rFonts w:ascii="Times New Roman" w:eastAsia="Times New Roman" w:hAnsi="Times New Roman"/>
          <w:iCs/>
          <w:sz w:val="28"/>
          <w:szCs w:val="28"/>
        </w:rPr>
        <w:t xml:space="preserve">; bổ sung cơ chế phối hợp giữa bộ TN&amp;MT với các </w:t>
      </w:r>
      <w:r w:rsidR="00961C1A" w:rsidRPr="00DE1DE1">
        <w:rPr>
          <w:rFonts w:ascii="Times New Roman" w:eastAsia="Times New Roman" w:hAnsi="Times New Roman"/>
          <w:iCs/>
          <w:sz w:val="28"/>
          <w:szCs w:val="28"/>
        </w:rPr>
        <w:t>B</w:t>
      </w:r>
      <w:r w:rsidR="001D695D" w:rsidRPr="00DE1DE1">
        <w:rPr>
          <w:rFonts w:ascii="Times New Roman" w:eastAsia="Times New Roman" w:hAnsi="Times New Roman"/>
          <w:iCs/>
          <w:sz w:val="28"/>
          <w:szCs w:val="28"/>
        </w:rPr>
        <w:t>ộ có liên quan</w:t>
      </w:r>
      <w:r w:rsidR="005D62A3" w:rsidRPr="00DE1DE1">
        <w:rPr>
          <w:rFonts w:ascii="Times New Roman" w:eastAsia="Times New Roman" w:hAnsi="Times New Roman"/>
          <w:iCs/>
          <w:sz w:val="28"/>
          <w:szCs w:val="28"/>
        </w:rPr>
        <w:t xml:space="preserve"> tại </w:t>
      </w:r>
      <w:r w:rsidR="001D695D" w:rsidRPr="00DE1DE1">
        <w:rPr>
          <w:rFonts w:ascii="Times New Roman" w:eastAsia="Times New Roman" w:hAnsi="Times New Roman"/>
          <w:iCs/>
          <w:sz w:val="28"/>
          <w:szCs w:val="28"/>
        </w:rPr>
        <w:t>Điều 7</w:t>
      </w:r>
      <w:r w:rsidRPr="00DE1DE1">
        <w:rPr>
          <w:rFonts w:ascii="Times New Roman" w:eastAsia="Times New Roman" w:hAnsi="Times New Roman"/>
          <w:iCs/>
          <w:sz w:val="28"/>
          <w:szCs w:val="28"/>
        </w:rPr>
        <w:t>9</w:t>
      </w:r>
      <w:r w:rsidR="00B5730E" w:rsidRPr="00DE1DE1">
        <w:rPr>
          <w:rFonts w:ascii="Times New Roman" w:eastAsia="Times New Roman" w:hAnsi="Times New Roman"/>
          <w:iCs/>
          <w:sz w:val="28"/>
          <w:szCs w:val="28"/>
        </w:rPr>
        <w:t>;</w:t>
      </w:r>
      <w:r w:rsidR="0029732C" w:rsidRPr="00DE1DE1">
        <w:rPr>
          <w:rFonts w:ascii="Times New Roman" w:eastAsia="Times New Roman" w:hAnsi="Times New Roman"/>
          <w:iCs/>
          <w:sz w:val="28"/>
          <w:szCs w:val="28"/>
        </w:rPr>
        <w:t xml:space="preserve"> </w:t>
      </w:r>
      <w:r w:rsidR="00961C1A" w:rsidRPr="00DE1DE1">
        <w:rPr>
          <w:rFonts w:ascii="Times New Roman" w:eastAsia="Times New Roman" w:hAnsi="Times New Roman"/>
          <w:iCs/>
          <w:sz w:val="28"/>
          <w:szCs w:val="28"/>
        </w:rPr>
        <w:t>t</w:t>
      </w:r>
      <w:r w:rsidR="00FF7D67" w:rsidRPr="00DE1DE1">
        <w:rPr>
          <w:rFonts w:ascii="Times New Roman" w:hAnsi="Times New Roman"/>
          <w:bCs/>
          <w:sz w:val="28"/>
          <w:szCs w:val="28"/>
        </w:rPr>
        <w:t>rách nhiệm của UBND các cấp</w:t>
      </w:r>
      <w:r w:rsidR="00961C1A" w:rsidRPr="00DE1DE1">
        <w:rPr>
          <w:rFonts w:ascii="Times New Roman" w:eastAsia="Times New Roman" w:hAnsi="Times New Roman"/>
          <w:iCs/>
          <w:sz w:val="28"/>
          <w:szCs w:val="28"/>
        </w:rPr>
        <w:t xml:space="preserve"> tại Điều </w:t>
      </w:r>
      <w:r w:rsidR="00447AB2" w:rsidRPr="00DE1DE1">
        <w:rPr>
          <w:rFonts w:ascii="Times New Roman" w:eastAsia="Times New Roman" w:hAnsi="Times New Roman"/>
          <w:iCs/>
          <w:sz w:val="28"/>
          <w:szCs w:val="28"/>
        </w:rPr>
        <w:t xml:space="preserve">80 </w:t>
      </w:r>
      <w:r w:rsidR="00961C1A" w:rsidRPr="00DE1DE1">
        <w:rPr>
          <w:rFonts w:ascii="Times New Roman" w:eastAsia="Times New Roman" w:hAnsi="Times New Roman"/>
          <w:iCs/>
          <w:sz w:val="28"/>
          <w:szCs w:val="28"/>
        </w:rPr>
        <w:t>dự thảo Luật.</w:t>
      </w:r>
    </w:p>
    <w:p w14:paraId="6797BEED" w14:textId="62B3C0B2" w:rsidR="0092162C" w:rsidRPr="00DE1DE1" w:rsidRDefault="00A60FB8" w:rsidP="00A67E12">
      <w:pPr>
        <w:widowControl w:val="0"/>
        <w:adjustRightInd w:val="0"/>
        <w:snapToGrid w:val="0"/>
        <w:spacing w:before="120" w:after="120" w:line="240" w:lineRule="auto"/>
        <w:ind w:firstLine="567"/>
        <w:jc w:val="both"/>
        <w:rPr>
          <w:rFonts w:ascii="Times New Roman" w:hAnsi="Times New Roman"/>
          <w:b/>
          <w:iCs/>
          <w:sz w:val="28"/>
          <w:szCs w:val="28"/>
        </w:rPr>
      </w:pPr>
      <w:r w:rsidRPr="00DE1DE1">
        <w:rPr>
          <w:rFonts w:ascii="Times New Roman" w:eastAsia="Times New Roman" w:hAnsi="Times New Roman"/>
          <w:iCs/>
          <w:sz w:val="28"/>
          <w:szCs w:val="28"/>
        </w:rPr>
        <w:t xml:space="preserve"> </w:t>
      </w:r>
      <w:r w:rsidR="00C92EBE" w:rsidRPr="00DE1DE1">
        <w:rPr>
          <w:rFonts w:ascii="Times New Roman" w:hAnsi="Times New Roman"/>
          <w:b/>
          <w:iCs/>
          <w:sz w:val="28"/>
          <w:szCs w:val="28"/>
        </w:rPr>
        <w:t xml:space="preserve">  </w:t>
      </w:r>
      <w:r w:rsidR="00C53DA6" w:rsidRPr="00DE1DE1">
        <w:rPr>
          <w:rFonts w:ascii="Times New Roman" w:hAnsi="Times New Roman"/>
          <w:b/>
          <w:iCs/>
          <w:sz w:val="28"/>
          <w:szCs w:val="28"/>
        </w:rPr>
        <w:t>8</w:t>
      </w:r>
      <w:r w:rsidR="0092162C" w:rsidRPr="00DE1DE1">
        <w:rPr>
          <w:rFonts w:ascii="Times New Roman" w:hAnsi="Times New Roman"/>
          <w:b/>
          <w:iCs/>
          <w:sz w:val="28"/>
          <w:szCs w:val="28"/>
        </w:rPr>
        <w:t>. Về tổ chức lưu vực sông (Điều 81)</w:t>
      </w:r>
    </w:p>
    <w:p w14:paraId="7D9D216B" w14:textId="41574DBC" w:rsidR="00C92EBE" w:rsidRPr="00DE1DE1" w:rsidRDefault="0092162C" w:rsidP="00C92EBE">
      <w:pPr>
        <w:pStyle w:val="Normal0"/>
        <w:spacing w:before="120" w:after="120"/>
        <w:ind w:firstLine="720"/>
        <w:jc w:val="both"/>
        <w:rPr>
          <w:rFonts w:ascii="Times New Roman" w:eastAsia="Times New Roman" w:hAnsi="Times New Roman"/>
          <w:i/>
          <w:sz w:val="28"/>
          <w:szCs w:val="28"/>
          <w:highlight w:val="yellow"/>
        </w:rPr>
      </w:pPr>
      <w:r w:rsidRPr="00DE1DE1">
        <w:rPr>
          <w:rFonts w:ascii="Times New Roman" w:hAnsi="Times New Roman"/>
          <w:bCs/>
          <w:i/>
          <w:sz w:val="28"/>
          <w:szCs w:val="28"/>
        </w:rPr>
        <w:t>Có ý kiến đề nghị luật hóa thiết chế điều phối liên ngành quản lý tổng hợp lưu vực sông; làm rõ vai trò, chức năng</w:t>
      </w:r>
      <w:r w:rsidR="004248F2" w:rsidRPr="00DE1DE1">
        <w:rPr>
          <w:rFonts w:ascii="Times New Roman" w:hAnsi="Times New Roman"/>
          <w:bCs/>
          <w:i/>
          <w:sz w:val="28"/>
          <w:szCs w:val="28"/>
        </w:rPr>
        <w:t>,</w:t>
      </w:r>
      <w:r w:rsidRPr="00DE1DE1">
        <w:rPr>
          <w:rFonts w:ascii="Times New Roman" w:hAnsi="Times New Roman"/>
          <w:bCs/>
          <w:i/>
          <w:sz w:val="28"/>
          <w:szCs w:val="28"/>
        </w:rPr>
        <w:t xml:space="preserve"> nhiệm vụ của tổ chức lưu vực sông; cơ chế hoạt động, điều hòa, phối hợp</w:t>
      </w:r>
      <w:r w:rsidR="004248F2" w:rsidRPr="00DE1DE1">
        <w:rPr>
          <w:rFonts w:ascii="Times New Roman" w:hAnsi="Times New Roman"/>
          <w:bCs/>
          <w:i/>
          <w:sz w:val="28"/>
          <w:szCs w:val="28"/>
        </w:rPr>
        <w:t>,</w:t>
      </w:r>
      <w:r w:rsidRPr="00DE1DE1">
        <w:rPr>
          <w:rFonts w:ascii="Times New Roman" w:hAnsi="Times New Roman"/>
          <w:bCs/>
          <w:i/>
          <w:sz w:val="28"/>
          <w:szCs w:val="28"/>
        </w:rPr>
        <w:t xml:space="preserve"> tổ chức, nguồn lực cho hoạt động của tổ chức lưu vực sông</w:t>
      </w:r>
      <w:r w:rsidR="005D62A3" w:rsidRPr="00DE1DE1">
        <w:rPr>
          <w:rFonts w:ascii="Times New Roman" w:hAnsi="Times New Roman"/>
          <w:bCs/>
          <w:i/>
          <w:sz w:val="28"/>
          <w:szCs w:val="28"/>
        </w:rPr>
        <w:t>;</w:t>
      </w:r>
      <w:r w:rsidRPr="00DE1DE1">
        <w:rPr>
          <w:rFonts w:ascii="Times New Roman" w:hAnsi="Times New Roman"/>
          <w:bCs/>
          <w:i/>
          <w:sz w:val="28"/>
          <w:szCs w:val="28"/>
        </w:rPr>
        <w:t xml:space="preserve"> quy định</w:t>
      </w:r>
      <w:r w:rsidRPr="00DE1DE1">
        <w:rPr>
          <w:rFonts w:ascii="Times New Roman" w:hAnsi="Times New Roman"/>
          <w:bCs/>
          <w:i/>
          <w:iCs/>
          <w:sz w:val="28"/>
          <w:szCs w:val="28"/>
        </w:rPr>
        <w:t xml:space="preserve"> </w:t>
      </w:r>
      <w:r w:rsidRPr="00DE1DE1">
        <w:rPr>
          <w:rFonts w:ascii="Times New Roman" w:eastAsia="Times New Roman" w:hAnsi="Times New Roman"/>
          <w:i/>
          <w:sz w:val="28"/>
          <w:szCs w:val="28"/>
        </w:rPr>
        <w:t>nguyên tắc về cơ chế phối hợp giữa tổ chức lưu vực sông và UBND các tỉnh trong cùng một lưu vực sông</w:t>
      </w:r>
      <w:r w:rsidR="00C92EBE" w:rsidRPr="00DE1DE1">
        <w:rPr>
          <w:rFonts w:ascii="Times New Roman" w:eastAsia="Times New Roman" w:hAnsi="Times New Roman"/>
          <w:i/>
          <w:sz w:val="28"/>
          <w:szCs w:val="28"/>
        </w:rPr>
        <w:t>.</w:t>
      </w:r>
      <w:r w:rsidRPr="00DE1DE1">
        <w:rPr>
          <w:rFonts w:ascii="Times New Roman" w:eastAsia="Times New Roman" w:hAnsi="Times New Roman"/>
          <w:i/>
          <w:sz w:val="28"/>
          <w:szCs w:val="28"/>
        </w:rPr>
        <w:t xml:space="preserve"> </w:t>
      </w:r>
      <w:r w:rsidR="00C92EBE" w:rsidRPr="00DE1DE1">
        <w:rPr>
          <w:rFonts w:ascii="Times New Roman" w:eastAsia="Times New Roman" w:hAnsi="Times New Roman"/>
          <w:i/>
          <w:sz w:val="28"/>
          <w:szCs w:val="28"/>
        </w:rPr>
        <w:t xml:space="preserve">Ý kiến khác đề nghị </w:t>
      </w:r>
      <w:r w:rsidR="00C211B4" w:rsidRPr="00DE1DE1">
        <w:rPr>
          <w:rFonts w:ascii="Times New Roman" w:eastAsia="Times New Roman" w:hAnsi="Times New Roman"/>
          <w:i/>
          <w:sz w:val="28"/>
          <w:szCs w:val="28"/>
        </w:rPr>
        <w:t>c</w:t>
      </w:r>
      <w:r w:rsidR="00A67E12" w:rsidRPr="00DE1DE1">
        <w:rPr>
          <w:rFonts w:ascii="Times New Roman" w:eastAsia="Times New Roman" w:hAnsi="Times New Roman"/>
          <w:i/>
          <w:sz w:val="28"/>
          <w:szCs w:val="28"/>
        </w:rPr>
        <w:t>â</w:t>
      </w:r>
      <w:r w:rsidR="00C211B4" w:rsidRPr="00DE1DE1">
        <w:rPr>
          <w:rFonts w:ascii="Times New Roman" w:eastAsia="Times New Roman" w:hAnsi="Times New Roman"/>
          <w:i/>
          <w:sz w:val="28"/>
          <w:szCs w:val="28"/>
        </w:rPr>
        <w:t xml:space="preserve">n nhắc không thành lập tổ chức mới trong Luật; </w:t>
      </w:r>
      <w:r w:rsidR="00275737" w:rsidRPr="00DE1DE1">
        <w:rPr>
          <w:rFonts w:ascii="Times New Roman" w:eastAsia="Times New Roman" w:hAnsi="Times New Roman"/>
          <w:i/>
          <w:sz w:val="28"/>
          <w:szCs w:val="28"/>
        </w:rPr>
        <w:t xml:space="preserve">xem xét </w:t>
      </w:r>
      <w:r w:rsidR="00C92EBE" w:rsidRPr="00DE1DE1">
        <w:rPr>
          <w:rFonts w:ascii="Times New Roman" w:eastAsia="Times New Roman" w:hAnsi="Times New Roman"/>
          <w:i/>
          <w:sz w:val="28"/>
          <w:szCs w:val="28"/>
        </w:rPr>
        <w:t>bỏ quy định thành lập tổ chức liên ngành vì thuộc thẩm quyền của Thủ tướng Chính phủ. Đồng thời, rà soát chức năng</w:t>
      </w:r>
      <w:r w:rsidR="00B5510E" w:rsidRPr="00DE1DE1">
        <w:rPr>
          <w:rFonts w:ascii="Times New Roman" w:eastAsia="Times New Roman" w:hAnsi="Times New Roman"/>
          <w:i/>
          <w:sz w:val="28"/>
          <w:szCs w:val="28"/>
        </w:rPr>
        <w:t>,</w:t>
      </w:r>
      <w:r w:rsidR="00C92EBE" w:rsidRPr="00DE1DE1">
        <w:rPr>
          <w:rFonts w:ascii="Times New Roman" w:eastAsia="Times New Roman" w:hAnsi="Times New Roman"/>
          <w:i/>
          <w:sz w:val="28"/>
          <w:szCs w:val="28"/>
        </w:rPr>
        <w:t xml:space="preserve"> nhiệm vụ của tổ chức lưu vực sông để không chồng chéo với chức năng quản lý nhà nước về tài nguyên nước của Bộ</w:t>
      </w:r>
      <w:r w:rsidR="00A60FB8" w:rsidRPr="00DE1DE1">
        <w:rPr>
          <w:rFonts w:ascii="Times New Roman" w:eastAsia="Times New Roman" w:hAnsi="Times New Roman"/>
          <w:i/>
          <w:sz w:val="28"/>
          <w:szCs w:val="28"/>
        </w:rPr>
        <w:t xml:space="preserve"> TN&amp;MT</w:t>
      </w:r>
      <w:r w:rsidR="00C92EBE" w:rsidRPr="00DE1DE1">
        <w:rPr>
          <w:rFonts w:ascii="Times New Roman" w:eastAsia="Times New Roman" w:hAnsi="Times New Roman"/>
          <w:i/>
          <w:sz w:val="28"/>
          <w:szCs w:val="28"/>
        </w:rPr>
        <w:t xml:space="preserve">.  </w:t>
      </w:r>
    </w:p>
    <w:p w14:paraId="0A04850B" w14:textId="4ACA3100" w:rsidR="00A57973" w:rsidRPr="00DE1DE1" w:rsidRDefault="00785E78" w:rsidP="00964C5C">
      <w:pPr>
        <w:widowControl w:val="0"/>
        <w:adjustRightInd w:val="0"/>
        <w:snapToGrid w:val="0"/>
        <w:spacing w:before="120" w:after="120" w:line="240" w:lineRule="auto"/>
        <w:ind w:firstLine="567"/>
        <w:jc w:val="both"/>
        <w:rPr>
          <w:rFonts w:ascii="Times New Roman" w:eastAsia="Times New Roman" w:hAnsi="Times New Roman"/>
          <w:sz w:val="28"/>
          <w:szCs w:val="28"/>
        </w:rPr>
      </w:pPr>
      <w:r w:rsidRPr="00DE1DE1">
        <w:rPr>
          <w:rFonts w:ascii="Times New Roman" w:eastAsia="Times New Roman" w:hAnsi="Times New Roman"/>
          <w:i/>
          <w:sz w:val="28"/>
          <w:szCs w:val="28"/>
        </w:rPr>
        <w:t xml:space="preserve"> </w:t>
      </w:r>
      <w:r w:rsidR="0092162C" w:rsidRPr="00DE1DE1">
        <w:rPr>
          <w:rFonts w:ascii="Times New Roman" w:hAnsi="Times New Roman"/>
          <w:bCs/>
          <w:iCs/>
          <w:sz w:val="28"/>
          <w:szCs w:val="28"/>
        </w:rPr>
        <w:t xml:space="preserve">Thường trực Ủy ban KH,CN&amp;MT thấy rằng, quy định về tổ chức lưu vực sông </w:t>
      </w:r>
      <w:r w:rsidR="006010E7" w:rsidRPr="00DE1DE1">
        <w:rPr>
          <w:rFonts w:ascii="Times New Roman" w:hAnsi="Times New Roman"/>
          <w:bCs/>
          <w:iCs/>
          <w:sz w:val="28"/>
          <w:szCs w:val="28"/>
        </w:rPr>
        <w:t xml:space="preserve">được kế thừa </w:t>
      </w:r>
      <w:r w:rsidR="006010E7" w:rsidRPr="00DE1DE1">
        <w:rPr>
          <w:rFonts w:ascii="Times New Roman" w:hAnsi="Times New Roman"/>
          <w:sz w:val="28"/>
          <w:szCs w:val="28"/>
        </w:rPr>
        <w:t>từ</w:t>
      </w:r>
      <w:r w:rsidR="0092162C" w:rsidRPr="00DE1DE1">
        <w:rPr>
          <w:rFonts w:ascii="Times New Roman" w:hAnsi="Times New Roman"/>
          <w:sz w:val="28"/>
          <w:szCs w:val="28"/>
        </w:rPr>
        <w:t xml:space="preserve"> Luật </w:t>
      </w:r>
      <w:r w:rsidR="00AC509E" w:rsidRPr="00DE1DE1">
        <w:rPr>
          <w:rFonts w:ascii="Times New Roman" w:hAnsi="Times New Roman"/>
          <w:sz w:val="28"/>
          <w:szCs w:val="28"/>
        </w:rPr>
        <w:t xml:space="preserve">Tài nguyên nước </w:t>
      </w:r>
      <w:r w:rsidR="0092162C" w:rsidRPr="00DE1DE1">
        <w:rPr>
          <w:rFonts w:ascii="Times New Roman" w:hAnsi="Times New Roman"/>
          <w:sz w:val="28"/>
          <w:szCs w:val="28"/>
        </w:rPr>
        <w:t>hiện hành</w:t>
      </w:r>
      <w:r w:rsidR="006010E7" w:rsidRPr="00DE1DE1">
        <w:rPr>
          <w:rFonts w:ascii="Times New Roman" w:hAnsi="Times New Roman"/>
          <w:sz w:val="28"/>
          <w:szCs w:val="28"/>
        </w:rPr>
        <w:t>.</w:t>
      </w:r>
      <w:r w:rsidR="001128AE" w:rsidRPr="00DE1DE1">
        <w:rPr>
          <w:rFonts w:ascii="Times New Roman" w:hAnsi="Times New Roman"/>
          <w:sz w:val="28"/>
          <w:szCs w:val="28"/>
        </w:rPr>
        <w:t xml:space="preserve"> </w:t>
      </w:r>
      <w:r w:rsidR="00A57973" w:rsidRPr="00DE1DE1">
        <w:rPr>
          <w:rFonts w:ascii="Times New Roman" w:eastAsia="Times New Roman" w:hAnsi="Times New Roman"/>
          <w:sz w:val="28"/>
          <w:szCs w:val="28"/>
        </w:rPr>
        <w:t>Tiếp thu ý kiến ĐBQH, dự thảo Luật đã bỏ quy định về tổ chức liên ngành, đồng thời</w:t>
      </w:r>
      <w:r w:rsidR="00227027" w:rsidRPr="00DE1DE1">
        <w:rPr>
          <w:rFonts w:ascii="Times New Roman" w:eastAsia="Times New Roman" w:hAnsi="Times New Roman"/>
          <w:sz w:val="28"/>
          <w:szCs w:val="28"/>
        </w:rPr>
        <w:t xml:space="preserve"> rà soát,</w:t>
      </w:r>
      <w:r w:rsidR="00A57973" w:rsidRPr="00DE1DE1">
        <w:rPr>
          <w:rFonts w:ascii="Times New Roman" w:eastAsia="Times New Roman" w:hAnsi="Times New Roman"/>
          <w:sz w:val="28"/>
          <w:szCs w:val="28"/>
        </w:rPr>
        <w:t xml:space="preserve"> </w:t>
      </w:r>
      <w:r w:rsidR="00C66E97" w:rsidRPr="00DE1DE1">
        <w:rPr>
          <w:rFonts w:ascii="Times New Roman" w:eastAsia="Times New Roman" w:hAnsi="Times New Roman"/>
          <w:sz w:val="28"/>
          <w:szCs w:val="28"/>
        </w:rPr>
        <w:t xml:space="preserve">chỉnh lý quy định về </w:t>
      </w:r>
      <w:r w:rsidR="00A57973" w:rsidRPr="00DE1DE1">
        <w:rPr>
          <w:rFonts w:ascii="Times New Roman" w:eastAsia="Times New Roman" w:hAnsi="Times New Roman"/>
          <w:sz w:val="28"/>
          <w:szCs w:val="28"/>
        </w:rPr>
        <w:t>nhiệm vụ của tổ chức lưu vực sông, trong đó có nhiệm vụ điều phối, giám sát các hoạt động quản lý, bảo vệ, khai thác sử dụng nước; tham gia ý kiến, tư vấn cho Chính phủ, Bộ, UBND cấp tỉnh chỉ đạo, giải quyết các vấn đề về tài nguyên nước mang tính liên quốc gia, liên vùng, đa ngành, liên quan đến nhiều địa phương trên cùng lưu vực sông thể hiện tại khoản 4 Điều 81 dự thảo Luật.</w:t>
      </w:r>
    </w:p>
    <w:p w14:paraId="083311AF" w14:textId="608E1306" w:rsidR="00515338" w:rsidRPr="00DE1DE1" w:rsidRDefault="0075562C" w:rsidP="00AE2CB9">
      <w:pPr>
        <w:spacing w:before="120" w:after="120" w:line="240" w:lineRule="auto"/>
        <w:ind w:firstLine="567"/>
        <w:jc w:val="both"/>
        <w:rPr>
          <w:rFonts w:ascii="Times New Roman" w:hAnsi="Times New Roman"/>
          <w:sz w:val="28"/>
          <w:szCs w:val="28"/>
          <w:lang w:val="es-CO"/>
        </w:rPr>
      </w:pPr>
      <w:r w:rsidRPr="00DE1DE1">
        <w:rPr>
          <w:rFonts w:ascii="Times New Roman" w:hAnsi="Times New Roman"/>
          <w:sz w:val="28"/>
          <w:szCs w:val="28"/>
          <w:lang w:val="es-CO"/>
        </w:rPr>
        <w:t xml:space="preserve">Trên đây là Báo cáo </w:t>
      </w:r>
      <w:r w:rsidR="00267312" w:rsidRPr="00DE1DE1">
        <w:rPr>
          <w:rFonts w:ascii="Times New Roman" w:hAnsi="Times New Roman"/>
          <w:sz w:val="28"/>
          <w:szCs w:val="28"/>
          <w:lang w:val="es-CO"/>
        </w:rPr>
        <w:t xml:space="preserve">tóm tắt </w:t>
      </w:r>
      <w:r w:rsidRPr="00DE1DE1">
        <w:rPr>
          <w:rFonts w:ascii="Times New Roman" w:hAnsi="Times New Roman"/>
          <w:bCs/>
          <w:sz w:val="28"/>
          <w:szCs w:val="28"/>
          <w:lang w:val="vi-VN"/>
        </w:rPr>
        <w:t xml:space="preserve">một số vấn đề lớn </w:t>
      </w:r>
      <w:r w:rsidR="00267312" w:rsidRPr="00DE1DE1">
        <w:rPr>
          <w:rFonts w:ascii="Times New Roman" w:hAnsi="Times New Roman"/>
          <w:bCs/>
          <w:sz w:val="28"/>
          <w:szCs w:val="28"/>
          <w:lang w:val="en-GB"/>
        </w:rPr>
        <w:t xml:space="preserve">trong </w:t>
      </w:r>
      <w:r w:rsidRPr="00DE1DE1">
        <w:rPr>
          <w:rFonts w:ascii="Times New Roman" w:hAnsi="Times New Roman"/>
          <w:bCs/>
          <w:sz w:val="28"/>
          <w:szCs w:val="28"/>
          <w:lang w:val="vi-VN"/>
        </w:rPr>
        <w:t>việc giải trình</w:t>
      </w:r>
      <w:r w:rsidRPr="00DE1DE1">
        <w:rPr>
          <w:rFonts w:ascii="Times New Roman" w:hAnsi="Times New Roman"/>
          <w:bCs/>
          <w:sz w:val="28"/>
          <w:szCs w:val="28"/>
        </w:rPr>
        <w:t>,</w:t>
      </w:r>
      <w:r w:rsidRPr="00DE1DE1">
        <w:rPr>
          <w:rFonts w:ascii="Times New Roman" w:hAnsi="Times New Roman"/>
          <w:bCs/>
          <w:sz w:val="28"/>
          <w:szCs w:val="28"/>
          <w:lang w:val="vi-VN"/>
        </w:rPr>
        <w:t xml:space="preserve"> tiếp thu và chỉnh lý dự thảo Luật </w:t>
      </w:r>
      <w:r w:rsidR="00A60FB8" w:rsidRPr="00DE1DE1">
        <w:rPr>
          <w:rFonts w:ascii="Times New Roman" w:hAnsi="Times New Roman"/>
          <w:bCs/>
          <w:sz w:val="28"/>
          <w:szCs w:val="28"/>
        </w:rPr>
        <w:t xml:space="preserve">Tài nguyên nước </w:t>
      </w:r>
      <w:r w:rsidR="008456C1" w:rsidRPr="00DE1DE1">
        <w:rPr>
          <w:rFonts w:ascii="Times New Roman" w:hAnsi="Times New Roman"/>
          <w:bCs/>
          <w:sz w:val="28"/>
          <w:szCs w:val="28"/>
        </w:rPr>
        <w:t>(</w:t>
      </w:r>
      <w:r w:rsidRPr="00DE1DE1">
        <w:rPr>
          <w:rFonts w:ascii="Times New Roman" w:hAnsi="Times New Roman"/>
          <w:bCs/>
          <w:sz w:val="28"/>
          <w:szCs w:val="28"/>
          <w:lang w:val="vi-VN"/>
        </w:rPr>
        <w:t>sửa đổi),</w:t>
      </w:r>
      <w:r w:rsidR="00A60FB8" w:rsidRPr="00DE1DE1">
        <w:rPr>
          <w:rFonts w:ascii="Times New Roman" w:hAnsi="Times New Roman"/>
          <w:sz w:val="28"/>
          <w:szCs w:val="28"/>
          <w:lang w:val="es-CO"/>
        </w:rPr>
        <w:t xml:space="preserve"> </w:t>
      </w:r>
      <w:r w:rsidRPr="00DE1DE1">
        <w:rPr>
          <w:rFonts w:ascii="Times New Roman" w:hAnsi="Times New Roman"/>
          <w:sz w:val="28"/>
          <w:szCs w:val="28"/>
          <w:lang w:val="es-CO"/>
        </w:rPr>
        <w:t xml:space="preserve">Thường trực Ủy ban KH,CN&amp;MT </w:t>
      </w:r>
      <w:r w:rsidRPr="00DE1DE1">
        <w:rPr>
          <w:rFonts w:ascii="Times New Roman" w:hAnsi="Times New Roman"/>
          <w:sz w:val="28"/>
          <w:szCs w:val="28"/>
          <w:lang w:val="cs-CZ"/>
        </w:rPr>
        <w:t>k</w:t>
      </w:r>
      <w:r w:rsidRPr="00DE1DE1">
        <w:rPr>
          <w:rFonts w:ascii="Times New Roman" w:hAnsi="Times New Roman"/>
          <w:sz w:val="28"/>
          <w:szCs w:val="28"/>
          <w:lang w:val="es-CO"/>
        </w:rPr>
        <w:t xml:space="preserve">ính trình </w:t>
      </w:r>
      <w:r w:rsidR="00324963" w:rsidRPr="00DE1DE1">
        <w:rPr>
          <w:rFonts w:ascii="Times New Roman" w:hAnsi="Times New Roman"/>
          <w:sz w:val="28"/>
          <w:szCs w:val="28"/>
          <w:lang w:val="es-CO"/>
        </w:rPr>
        <w:t xml:space="preserve">các vị </w:t>
      </w:r>
      <w:r w:rsidR="00A60FB8" w:rsidRPr="00DE1DE1">
        <w:rPr>
          <w:rFonts w:ascii="Times New Roman" w:hAnsi="Times New Roman"/>
          <w:sz w:val="28"/>
          <w:szCs w:val="28"/>
          <w:lang w:val="es-CO"/>
        </w:rPr>
        <w:t xml:space="preserve">đại biểu Quốc hội </w:t>
      </w:r>
      <w:r w:rsidRPr="00DE1DE1">
        <w:rPr>
          <w:rFonts w:ascii="Times New Roman" w:hAnsi="Times New Roman"/>
          <w:sz w:val="28"/>
          <w:szCs w:val="28"/>
          <w:lang w:val="es-CO"/>
        </w:rPr>
        <w:t xml:space="preserve">xem xét, cho ý kiến./. </w:t>
      </w:r>
    </w:p>
    <w:p w14:paraId="0897337C" w14:textId="77777777" w:rsidR="004A00B5" w:rsidRPr="00DE1DE1" w:rsidRDefault="004A00B5" w:rsidP="00AE2CB9">
      <w:pPr>
        <w:spacing w:before="120" w:after="120" w:line="240" w:lineRule="auto"/>
        <w:ind w:firstLine="567"/>
        <w:jc w:val="both"/>
        <w:rPr>
          <w:rFonts w:ascii="Times New Roman" w:hAnsi="Times New Roman"/>
          <w:sz w:val="28"/>
          <w:szCs w:val="28"/>
          <w:lang w:val="es-CO"/>
        </w:rPr>
      </w:pPr>
    </w:p>
    <w:p w14:paraId="11A76BA6" w14:textId="10C6F85C" w:rsidR="00A95A8B" w:rsidRPr="00DE1DE1" w:rsidRDefault="008272B8" w:rsidP="00EE4558">
      <w:pPr>
        <w:spacing w:before="120" w:after="120" w:line="240" w:lineRule="auto"/>
        <w:ind w:firstLine="567"/>
        <w:jc w:val="both"/>
      </w:pPr>
      <w:r w:rsidRPr="00DE1DE1">
        <w:rPr>
          <w:rFonts w:ascii="Times New Roman" w:hAnsi="Times New Roman"/>
          <w:b/>
          <w:sz w:val="28"/>
          <w:szCs w:val="28"/>
          <w:lang w:val="es-CO"/>
        </w:rPr>
        <w:t xml:space="preserve">                                    </w:t>
      </w:r>
      <w:r w:rsidR="00EA5E5C" w:rsidRPr="00DE1DE1">
        <w:rPr>
          <w:rFonts w:ascii="Times New Roman" w:hAnsi="Times New Roman"/>
          <w:b/>
          <w:sz w:val="28"/>
          <w:szCs w:val="28"/>
          <w:lang w:val="es-CO"/>
        </w:rPr>
        <w:t xml:space="preserve">       </w:t>
      </w:r>
      <w:r w:rsidRPr="00DE1DE1">
        <w:rPr>
          <w:rFonts w:ascii="Times New Roman" w:hAnsi="Times New Roman"/>
          <w:b/>
          <w:sz w:val="28"/>
          <w:szCs w:val="28"/>
          <w:lang w:val="es-CO"/>
        </w:rPr>
        <w:t xml:space="preserve">   THƯỜNG TRỰC ỦY BAN KH,CN&amp;MT</w:t>
      </w:r>
    </w:p>
    <w:sectPr w:rsidR="00A95A8B" w:rsidRPr="00DE1DE1" w:rsidSect="000858C4">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60CD6" w14:textId="77777777" w:rsidR="00745DBA" w:rsidRDefault="00745DBA" w:rsidP="00AB5C31">
      <w:pPr>
        <w:spacing w:after="0" w:line="240" w:lineRule="auto"/>
      </w:pPr>
      <w:r>
        <w:separator/>
      </w:r>
    </w:p>
  </w:endnote>
  <w:endnote w:type="continuationSeparator" w:id="0">
    <w:p w14:paraId="140127CF" w14:textId="77777777" w:rsidR="00745DBA" w:rsidRDefault="00745DBA" w:rsidP="00AB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859228"/>
      <w:docPartObj>
        <w:docPartGallery w:val="Page Numbers (Bottom of Page)"/>
        <w:docPartUnique/>
      </w:docPartObj>
    </w:sdtPr>
    <w:sdtEndPr>
      <w:rPr>
        <w:noProof/>
      </w:rPr>
    </w:sdtEndPr>
    <w:sdtContent>
      <w:p w14:paraId="3C339ABC" w14:textId="77777777" w:rsidR="009218A7" w:rsidRDefault="009218A7">
        <w:pPr>
          <w:pStyle w:val="Footer"/>
          <w:jc w:val="center"/>
        </w:pPr>
        <w:r w:rsidRPr="00DD28F4">
          <w:rPr>
            <w:rFonts w:ascii="Times New Roman" w:hAnsi="Times New Roman"/>
            <w:sz w:val="24"/>
            <w:szCs w:val="24"/>
          </w:rPr>
          <w:fldChar w:fldCharType="begin"/>
        </w:r>
        <w:r w:rsidRPr="00DD28F4">
          <w:rPr>
            <w:rFonts w:ascii="Times New Roman" w:hAnsi="Times New Roman"/>
            <w:sz w:val="24"/>
            <w:szCs w:val="24"/>
          </w:rPr>
          <w:instrText xml:space="preserve"> PAGE   \* MERGEFORMAT </w:instrText>
        </w:r>
        <w:r w:rsidRPr="00DD28F4">
          <w:rPr>
            <w:rFonts w:ascii="Times New Roman" w:hAnsi="Times New Roman"/>
            <w:sz w:val="24"/>
            <w:szCs w:val="24"/>
          </w:rPr>
          <w:fldChar w:fldCharType="separate"/>
        </w:r>
        <w:r w:rsidR="004F4EDB">
          <w:rPr>
            <w:rFonts w:ascii="Times New Roman" w:hAnsi="Times New Roman"/>
            <w:noProof/>
            <w:sz w:val="24"/>
            <w:szCs w:val="24"/>
          </w:rPr>
          <w:t>4</w:t>
        </w:r>
        <w:r w:rsidRPr="00DD28F4">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5B84D" w14:textId="77777777" w:rsidR="00745DBA" w:rsidRDefault="00745DBA" w:rsidP="00AB5C31">
      <w:pPr>
        <w:spacing w:after="0" w:line="240" w:lineRule="auto"/>
      </w:pPr>
      <w:r>
        <w:separator/>
      </w:r>
    </w:p>
  </w:footnote>
  <w:footnote w:type="continuationSeparator" w:id="0">
    <w:p w14:paraId="67651545" w14:textId="77777777" w:rsidR="00745DBA" w:rsidRDefault="00745DBA" w:rsidP="00AB5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4D53"/>
    <w:multiLevelType w:val="hybridMultilevel"/>
    <w:tmpl w:val="7FAC7BD6"/>
    <w:lvl w:ilvl="0" w:tplc="4AA64A1C">
      <w:start w:val="4"/>
      <w:numFmt w:val="bullet"/>
      <w:lvlText w:val="-"/>
      <w:lvlJc w:val="left"/>
      <w:pPr>
        <w:ind w:left="1080" w:hanging="360"/>
      </w:pPr>
      <w:rPr>
        <w:rFonts w:ascii="Times New Roman" w:eastAsia="Arial"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AE75C8"/>
    <w:multiLevelType w:val="hybridMultilevel"/>
    <w:tmpl w:val="A8960458"/>
    <w:lvl w:ilvl="0" w:tplc="CCB8337C">
      <w:start w:val="4"/>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2AD26A52"/>
    <w:multiLevelType w:val="hybridMultilevel"/>
    <w:tmpl w:val="7ABE5914"/>
    <w:lvl w:ilvl="0" w:tplc="F1C25DD8">
      <w:start w:val="7"/>
      <w:numFmt w:val="bullet"/>
      <w:lvlText w:val=""/>
      <w:lvlJc w:val="left"/>
      <w:pPr>
        <w:ind w:left="3177" w:hanging="360"/>
      </w:pPr>
      <w:rPr>
        <w:rFonts w:ascii="Symbol" w:eastAsia="Calibri" w:hAnsi="Symbol" w:cs="Times New Roman" w:hint="default"/>
      </w:rPr>
    </w:lvl>
    <w:lvl w:ilvl="1" w:tplc="08090003" w:tentative="1">
      <w:start w:val="1"/>
      <w:numFmt w:val="bullet"/>
      <w:lvlText w:val="o"/>
      <w:lvlJc w:val="left"/>
      <w:pPr>
        <w:ind w:left="3897" w:hanging="360"/>
      </w:pPr>
      <w:rPr>
        <w:rFonts w:ascii="Courier New" w:hAnsi="Courier New" w:cs="Courier New" w:hint="default"/>
      </w:rPr>
    </w:lvl>
    <w:lvl w:ilvl="2" w:tplc="08090005" w:tentative="1">
      <w:start w:val="1"/>
      <w:numFmt w:val="bullet"/>
      <w:lvlText w:val=""/>
      <w:lvlJc w:val="left"/>
      <w:pPr>
        <w:ind w:left="4617" w:hanging="360"/>
      </w:pPr>
      <w:rPr>
        <w:rFonts w:ascii="Wingdings" w:hAnsi="Wingdings" w:hint="default"/>
      </w:rPr>
    </w:lvl>
    <w:lvl w:ilvl="3" w:tplc="08090001" w:tentative="1">
      <w:start w:val="1"/>
      <w:numFmt w:val="bullet"/>
      <w:lvlText w:val=""/>
      <w:lvlJc w:val="left"/>
      <w:pPr>
        <w:ind w:left="5337" w:hanging="360"/>
      </w:pPr>
      <w:rPr>
        <w:rFonts w:ascii="Symbol" w:hAnsi="Symbol" w:hint="default"/>
      </w:rPr>
    </w:lvl>
    <w:lvl w:ilvl="4" w:tplc="08090003" w:tentative="1">
      <w:start w:val="1"/>
      <w:numFmt w:val="bullet"/>
      <w:lvlText w:val="o"/>
      <w:lvlJc w:val="left"/>
      <w:pPr>
        <w:ind w:left="6057" w:hanging="360"/>
      </w:pPr>
      <w:rPr>
        <w:rFonts w:ascii="Courier New" w:hAnsi="Courier New" w:cs="Courier New" w:hint="default"/>
      </w:rPr>
    </w:lvl>
    <w:lvl w:ilvl="5" w:tplc="08090005" w:tentative="1">
      <w:start w:val="1"/>
      <w:numFmt w:val="bullet"/>
      <w:lvlText w:val=""/>
      <w:lvlJc w:val="left"/>
      <w:pPr>
        <w:ind w:left="6777" w:hanging="360"/>
      </w:pPr>
      <w:rPr>
        <w:rFonts w:ascii="Wingdings" w:hAnsi="Wingdings" w:hint="default"/>
      </w:rPr>
    </w:lvl>
    <w:lvl w:ilvl="6" w:tplc="08090001" w:tentative="1">
      <w:start w:val="1"/>
      <w:numFmt w:val="bullet"/>
      <w:lvlText w:val=""/>
      <w:lvlJc w:val="left"/>
      <w:pPr>
        <w:ind w:left="7497" w:hanging="360"/>
      </w:pPr>
      <w:rPr>
        <w:rFonts w:ascii="Symbol" w:hAnsi="Symbol" w:hint="default"/>
      </w:rPr>
    </w:lvl>
    <w:lvl w:ilvl="7" w:tplc="08090003" w:tentative="1">
      <w:start w:val="1"/>
      <w:numFmt w:val="bullet"/>
      <w:lvlText w:val="o"/>
      <w:lvlJc w:val="left"/>
      <w:pPr>
        <w:ind w:left="8217" w:hanging="360"/>
      </w:pPr>
      <w:rPr>
        <w:rFonts w:ascii="Courier New" w:hAnsi="Courier New" w:cs="Courier New" w:hint="default"/>
      </w:rPr>
    </w:lvl>
    <w:lvl w:ilvl="8" w:tplc="08090005" w:tentative="1">
      <w:start w:val="1"/>
      <w:numFmt w:val="bullet"/>
      <w:lvlText w:val=""/>
      <w:lvlJc w:val="left"/>
      <w:pPr>
        <w:ind w:left="8937" w:hanging="360"/>
      </w:pPr>
      <w:rPr>
        <w:rFonts w:ascii="Wingdings" w:hAnsi="Wingdings" w:hint="default"/>
      </w:rPr>
    </w:lvl>
  </w:abstractNum>
  <w:abstractNum w:abstractNumId="3" w15:restartNumberingAfterBreak="0">
    <w:nsid w:val="2EDB30AD"/>
    <w:multiLevelType w:val="hybridMultilevel"/>
    <w:tmpl w:val="FC3E8D50"/>
    <w:lvl w:ilvl="0" w:tplc="2DC8B06E">
      <w:start w:val="7"/>
      <w:numFmt w:val="bullet"/>
      <w:lvlText w:val="-"/>
      <w:lvlJc w:val="left"/>
      <w:pPr>
        <w:ind w:left="1035" w:hanging="360"/>
      </w:pPr>
      <w:rPr>
        <w:rFonts w:ascii="Times New Roman" w:eastAsia="Calibri" w:hAnsi="Times New Roman" w:cs="Times New Roman"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 w15:restartNumberingAfterBreak="0">
    <w:nsid w:val="36D703C8"/>
    <w:multiLevelType w:val="hybridMultilevel"/>
    <w:tmpl w:val="730E4724"/>
    <w:lvl w:ilvl="0" w:tplc="3EB871D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393265CC"/>
    <w:multiLevelType w:val="hybridMultilevel"/>
    <w:tmpl w:val="E0DAB0EE"/>
    <w:lvl w:ilvl="0" w:tplc="840EA748">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6" w15:restartNumberingAfterBreak="0">
    <w:nsid w:val="3CD738EA"/>
    <w:multiLevelType w:val="hybridMultilevel"/>
    <w:tmpl w:val="E744AB26"/>
    <w:lvl w:ilvl="0" w:tplc="4D2E2D52">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7" w15:restartNumberingAfterBreak="0">
    <w:nsid w:val="40930833"/>
    <w:multiLevelType w:val="hybridMultilevel"/>
    <w:tmpl w:val="29065916"/>
    <w:lvl w:ilvl="0" w:tplc="7C3C8866">
      <w:start w:val="4"/>
      <w:numFmt w:val="bullet"/>
      <w:lvlText w:val="-"/>
      <w:lvlJc w:val="left"/>
      <w:pPr>
        <w:ind w:left="1080" w:hanging="360"/>
      </w:pPr>
      <w:rPr>
        <w:rFonts w:ascii="Times New Roman" w:eastAsia="Arial"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D87767A"/>
    <w:multiLevelType w:val="hybridMultilevel"/>
    <w:tmpl w:val="76F411F6"/>
    <w:lvl w:ilvl="0" w:tplc="27007628">
      <w:start w:val="3"/>
      <w:numFmt w:val="bullet"/>
      <w:lvlText w:val="-"/>
      <w:lvlJc w:val="left"/>
      <w:pPr>
        <w:ind w:left="997" w:hanging="360"/>
      </w:pPr>
      <w:rPr>
        <w:rFonts w:ascii="Times New Roman" w:eastAsia="Calibri" w:hAnsi="Times New Roman" w:cs="Times New Roman"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9" w15:restartNumberingAfterBreak="0">
    <w:nsid w:val="7DB963C0"/>
    <w:multiLevelType w:val="hybridMultilevel"/>
    <w:tmpl w:val="3C86320C"/>
    <w:lvl w:ilvl="0" w:tplc="3F7CF658">
      <w:start w:val="4"/>
      <w:numFmt w:val="bullet"/>
      <w:lvlText w:val="-"/>
      <w:lvlJc w:val="left"/>
      <w:pPr>
        <w:ind w:left="1080" w:hanging="360"/>
      </w:pPr>
      <w:rPr>
        <w:rFonts w:ascii="Times New Roman" w:eastAsia="Arial"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7"/>
  </w:num>
  <w:num w:numId="4">
    <w:abstractNumId w:val="0"/>
  </w:num>
  <w:num w:numId="5">
    <w:abstractNumId w:val="4"/>
  </w:num>
  <w:num w:numId="6">
    <w:abstractNumId w:val="1"/>
  </w:num>
  <w:num w:numId="7">
    <w:abstractNumId w:val="3"/>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C31"/>
    <w:rsid w:val="000011D1"/>
    <w:rsid w:val="00002A0C"/>
    <w:rsid w:val="00013410"/>
    <w:rsid w:val="00013749"/>
    <w:rsid w:val="00014859"/>
    <w:rsid w:val="00014C4A"/>
    <w:rsid w:val="00017198"/>
    <w:rsid w:val="000209E3"/>
    <w:rsid w:val="00020E19"/>
    <w:rsid w:val="00022186"/>
    <w:rsid w:val="000302C7"/>
    <w:rsid w:val="00036D6A"/>
    <w:rsid w:val="00037AC7"/>
    <w:rsid w:val="00040053"/>
    <w:rsid w:val="0004083F"/>
    <w:rsid w:val="00042F6A"/>
    <w:rsid w:val="0004373B"/>
    <w:rsid w:val="000454E9"/>
    <w:rsid w:val="00053302"/>
    <w:rsid w:val="00053F51"/>
    <w:rsid w:val="00054529"/>
    <w:rsid w:val="00061793"/>
    <w:rsid w:val="0006232F"/>
    <w:rsid w:val="000653C8"/>
    <w:rsid w:val="000662A6"/>
    <w:rsid w:val="00070D02"/>
    <w:rsid w:val="00074B16"/>
    <w:rsid w:val="000771E6"/>
    <w:rsid w:val="000819F4"/>
    <w:rsid w:val="00082040"/>
    <w:rsid w:val="000847D2"/>
    <w:rsid w:val="000849E6"/>
    <w:rsid w:val="0008510C"/>
    <w:rsid w:val="000858C4"/>
    <w:rsid w:val="000912B8"/>
    <w:rsid w:val="00094D60"/>
    <w:rsid w:val="000A6C2F"/>
    <w:rsid w:val="000B39D2"/>
    <w:rsid w:val="000B50EB"/>
    <w:rsid w:val="000B7463"/>
    <w:rsid w:val="000C450A"/>
    <w:rsid w:val="000E0182"/>
    <w:rsid w:val="000E0E1F"/>
    <w:rsid w:val="000E41CF"/>
    <w:rsid w:val="00104E0C"/>
    <w:rsid w:val="00112450"/>
    <w:rsid w:val="001128AE"/>
    <w:rsid w:val="00117DF1"/>
    <w:rsid w:val="00117E1A"/>
    <w:rsid w:val="00123007"/>
    <w:rsid w:val="0013268E"/>
    <w:rsid w:val="00132A15"/>
    <w:rsid w:val="00132CA5"/>
    <w:rsid w:val="00136F35"/>
    <w:rsid w:val="00136F45"/>
    <w:rsid w:val="0014622B"/>
    <w:rsid w:val="00152A1F"/>
    <w:rsid w:val="001530C3"/>
    <w:rsid w:val="00161119"/>
    <w:rsid w:val="001634E5"/>
    <w:rsid w:val="00163776"/>
    <w:rsid w:val="0016419F"/>
    <w:rsid w:val="00164F3D"/>
    <w:rsid w:val="0017244C"/>
    <w:rsid w:val="0017586C"/>
    <w:rsid w:val="00175B68"/>
    <w:rsid w:val="00175CD1"/>
    <w:rsid w:val="0017607F"/>
    <w:rsid w:val="00180D01"/>
    <w:rsid w:val="00182F83"/>
    <w:rsid w:val="00185480"/>
    <w:rsid w:val="00190008"/>
    <w:rsid w:val="001924D4"/>
    <w:rsid w:val="00195CF9"/>
    <w:rsid w:val="001969E7"/>
    <w:rsid w:val="00196A45"/>
    <w:rsid w:val="001A0C33"/>
    <w:rsid w:val="001A410F"/>
    <w:rsid w:val="001A4202"/>
    <w:rsid w:val="001B02B1"/>
    <w:rsid w:val="001B28AF"/>
    <w:rsid w:val="001B3E60"/>
    <w:rsid w:val="001D1745"/>
    <w:rsid w:val="001D4054"/>
    <w:rsid w:val="001D5C03"/>
    <w:rsid w:val="001D695D"/>
    <w:rsid w:val="001D7643"/>
    <w:rsid w:val="001E044C"/>
    <w:rsid w:val="001E137C"/>
    <w:rsid w:val="001E492D"/>
    <w:rsid w:val="001F29CB"/>
    <w:rsid w:val="001F2DC0"/>
    <w:rsid w:val="00200546"/>
    <w:rsid w:val="00200FD9"/>
    <w:rsid w:val="002115B0"/>
    <w:rsid w:val="00213E9C"/>
    <w:rsid w:val="00227027"/>
    <w:rsid w:val="00231D86"/>
    <w:rsid w:val="00231FB8"/>
    <w:rsid w:val="00232605"/>
    <w:rsid w:val="00232D0F"/>
    <w:rsid w:val="002340B4"/>
    <w:rsid w:val="00234933"/>
    <w:rsid w:val="0024053F"/>
    <w:rsid w:val="00241582"/>
    <w:rsid w:val="00241934"/>
    <w:rsid w:val="00245BAC"/>
    <w:rsid w:val="00252388"/>
    <w:rsid w:val="002600A2"/>
    <w:rsid w:val="00261F43"/>
    <w:rsid w:val="002623F4"/>
    <w:rsid w:val="002633C7"/>
    <w:rsid w:val="0026518A"/>
    <w:rsid w:val="00266725"/>
    <w:rsid w:val="00266811"/>
    <w:rsid w:val="00267312"/>
    <w:rsid w:val="00274FD1"/>
    <w:rsid w:val="00275737"/>
    <w:rsid w:val="00294CF9"/>
    <w:rsid w:val="00294FD2"/>
    <w:rsid w:val="0029732C"/>
    <w:rsid w:val="002A04EC"/>
    <w:rsid w:val="002A0F73"/>
    <w:rsid w:val="002A249D"/>
    <w:rsid w:val="002A3F34"/>
    <w:rsid w:val="002A6ACB"/>
    <w:rsid w:val="002B4CC0"/>
    <w:rsid w:val="002B7162"/>
    <w:rsid w:val="002B7EBE"/>
    <w:rsid w:val="002C0E3E"/>
    <w:rsid w:val="002D1902"/>
    <w:rsid w:val="002D46C9"/>
    <w:rsid w:val="002D4736"/>
    <w:rsid w:val="002D47A1"/>
    <w:rsid w:val="002D4AF6"/>
    <w:rsid w:val="002D4B81"/>
    <w:rsid w:val="002D7984"/>
    <w:rsid w:val="002E24D5"/>
    <w:rsid w:val="002E28F6"/>
    <w:rsid w:val="002E34A7"/>
    <w:rsid w:val="002E392D"/>
    <w:rsid w:val="002E3C97"/>
    <w:rsid w:val="002E660B"/>
    <w:rsid w:val="002F14E2"/>
    <w:rsid w:val="002F5697"/>
    <w:rsid w:val="00302ADE"/>
    <w:rsid w:val="00303FD5"/>
    <w:rsid w:val="003101BD"/>
    <w:rsid w:val="00312FBF"/>
    <w:rsid w:val="003225CF"/>
    <w:rsid w:val="00324225"/>
    <w:rsid w:val="0032483B"/>
    <w:rsid w:val="00324963"/>
    <w:rsid w:val="0032615B"/>
    <w:rsid w:val="00326262"/>
    <w:rsid w:val="00330C0E"/>
    <w:rsid w:val="00333030"/>
    <w:rsid w:val="0033352C"/>
    <w:rsid w:val="00336670"/>
    <w:rsid w:val="003432E7"/>
    <w:rsid w:val="0035044E"/>
    <w:rsid w:val="003513DC"/>
    <w:rsid w:val="00351B8F"/>
    <w:rsid w:val="00352E99"/>
    <w:rsid w:val="00354625"/>
    <w:rsid w:val="003554AC"/>
    <w:rsid w:val="00362DAC"/>
    <w:rsid w:val="003631B0"/>
    <w:rsid w:val="003643B5"/>
    <w:rsid w:val="00364A9F"/>
    <w:rsid w:val="00365CA8"/>
    <w:rsid w:val="00366B2E"/>
    <w:rsid w:val="00374927"/>
    <w:rsid w:val="00375BEE"/>
    <w:rsid w:val="00380F86"/>
    <w:rsid w:val="0038660D"/>
    <w:rsid w:val="0039672B"/>
    <w:rsid w:val="00397BB3"/>
    <w:rsid w:val="003A4939"/>
    <w:rsid w:val="003B1FEA"/>
    <w:rsid w:val="003B3D49"/>
    <w:rsid w:val="003B4017"/>
    <w:rsid w:val="003B579A"/>
    <w:rsid w:val="003B69F9"/>
    <w:rsid w:val="003B7A72"/>
    <w:rsid w:val="003D0471"/>
    <w:rsid w:val="003D06D6"/>
    <w:rsid w:val="003D22AC"/>
    <w:rsid w:val="003D39C3"/>
    <w:rsid w:val="003D5651"/>
    <w:rsid w:val="003D709E"/>
    <w:rsid w:val="003D794D"/>
    <w:rsid w:val="003E1C8E"/>
    <w:rsid w:val="003E70D0"/>
    <w:rsid w:val="003F03E8"/>
    <w:rsid w:val="003F6B44"/>
    <w:rsid w:val="004066B1"/>
    <w:rsid w:val="00416CBE"/>
    <w:rsid w:val="00417A43"/>
    <w:rsid w:val="00421E33"/>
    <w:rsid w:val="00422C0F"/>
    <w:rsid w:val="004248F2"/>
    <w:rsid w:val="004251A8"/>
    <w:rsid w:val="00425D1B"/>
    <w:rsid w:val="004334B7"/>
    <w:rsid w:val="004421F3"/>
    <w:rsid w:val="004442C7"/>
    <w:rsid w:val="004463F2"/>
    <w:rsid w:val="00446C38"/>
    <w:rsid w:val="004479B3"/>
    <w:rsid w:val="00447AB2"/>
    <w:rsid w:val="00456E99"/>
    <w:rsid w:val="00460220"/>
    <w:rsid w:val="00462507"/>
    <w:rsid w:val="00464E5C"/>
    <w:rsid w:val="0047024A"/>
    <w:rsid w:val="00471B4A"/>
    <w:rsid w:val="00472304"/>
    <w:rsid w:val="0047323C"/>
    <w:rsid w:val="00473471"/>
    <w:rsid w:val="00474740"/>
    <w:rsid w:val="00475FFF"/>
    <w:rsid w:val="00476762"/>
    <w:rsid w:val="004774C2"/>
    <w:rsid w:val="00481DA2"/>
    <w:rsid w:val="004821EB"/>
    <w:rsid w:val="00486921"/>
    <w:rsid w:val="00490EA4"/>
    <w:rsid w:val="00491888"/>
    <w:rsid w:val="004A00B5"/>
    <w:rsid w:val="004A1427"/>
    <w:rsid w:val="004A2FB4"/>
    <w:rsid w:val="004A4652"/>
    <w:rsid w:val="004B365E"/>
    <w:rsid w:val="004B3AC1"/>
    <w:rsid w:val="004B465C"/>
    <w:rsid w:val="004B60E8"/>
    <w:rsid w:val="004B6619"/>
    <w:rsid w:val="004C1422"/>
    <w:rsid w:val="004C181E"/>
    <w:rsid w:val="004C6E20"/>
    <w:rsid w:val="004D1E61"/>
    <w:rsid w:val="004D5ADA"/>
    <w:rsid w:val="004D6875"/>
    <w:rsid w:val="004D698D"/>
    <w:rsid w:val="004E1F83"/>
    <w:rsid w:val="004E20F6"/>
    <w:rsid w:val="004E4F34"/>
    <w:rsid w:val="004E5BEB"/>
    <w:rsid w:val="004E6705"/>
    <w:rsid w:val="004E6990"/>
    <w:rsid w:val="004F4EDB"/>
    <w:rsid w:val="00505323"/>
    <w:rsid w:val="005078BB"/>
    <w:rsid w:val="00512502"/>
    <w:rsid w:val="005137AD"/>
    <w:rsid w:val="00515338"/>
    <w:rsid w:val="00515504"/>
    <w:rsid w:val="00516423"/>
    <w:rsid w:val="005212B2"/>
    <w:rsid w:val="00523F19"/>
    <w:rsid w:val="00524704"/>
    <w:rsid w:val="00524AB0"/>
    <w:rsid w:val="00524DE9"/>
    <w:rsid w:val="005250D3"/>
    <w:rsid w:val="00527E27"/>
    <w:rsid w:val="00533E5C"/>
    <w:rsid w:val="00534535"/>
    <w:rsid w:val="00537912"/>
    <w:rsid w:val="00541263"/>
    <w:rsid w:val="005439F3"/>
    <w:rsid w:val="005441AD"/>
    <w:rsid w:val="005441B5"/>
    <w:rsid w:val="00544BA1"/>
    <w:rsid w:val="00544C05"/>
    <w:rsid w:val="00551656"/>
    <w:rsid w:val="00553701"/>
    <w:rsid w:val="00557A44"/>
    <w:rsid w:val="00571164"/>
    <w:rsid w:val="0057184A"/>
    <w:rsid w:val="00574775"/>
    <w:rsid w:val="00576318"/>
    <w:rsid w:val="00584254"/>
    <w:rsid w:val="00584B66"/>
    <w:rsid w:val="00584FA4"/>
    <w:rsid w:val="00587E83"/>
    <w:rsid w:val="005906C5"/>
    <w:rsid w:val="00590733"/>
    <w:rsid w:val="00590FAD"/>
    <w:rsid w:val="00592C84"/>
    <w:rsid w:val="00594891"/>
    <w:rsid w:val="005A1BC0"/>
    <w:rsid w:val="005A2CD7"/>
    <w:rsid w:val="005A50C4"/>
    <w:rsid w:val="005A58D8"/>
    <w:rsid w:val="005A7B68"/>
    <w:rsid w:val="005B0A7E"/>
    <w:rsid w:val="005B1A9F"/>
    <w:rsid w:val="005B4DD9"/>
    <w:rsid w:val="005B54D5"/>
    <w:rsid w:val="005C3161"/>
    <w:rsid w:val="005C32E9"/>
    <w:rsid w:val="005C58C9"/>
    <w:rsid w:val="005D10AC"/>
    <w:rsid w:val="005D3D27"/>
    <w:rsid w:val="005D62A3"/>
    <w:rsid w:val="005D6ACC"/>
    <w:rsid w:val="005E08C1"/>
    <w:rsid w:val="005E67A6"/>
    <w:rsid w:val="005E73C5"/>
    <w:rsid w:val="005E7880"/>
    <w:rsid w:val="005F02B1"/>
    <w:rsid w:val="005F32EB"/>
    <w:rsid w:val="005F3DF3"/>
    <w:rsid w:val="005F6784"/>
    <w:rsid w:val="005F7576"/>
    <w:rsid w:val="006010E7"/>
    <w:rsid w:val="0060304F"/>
    <w:rsid w:val="00603106"/>
    <w:rsid w:val="00606A0C"/>
    <w:rsid w:val="00611052"/>
    <w:rsid w:val="0061275B"/>
    <w:rsid w:val="00614C6F"/>
    <w:rsid w:val="00623080"/>
    <w:rsid w:val="0062461B"/>
    <w:rsid w:val="00626169"/>
    <w:rsid w:val="0062695E"/>
    <w:rsid w:val="00635DC8"/>
    <w:rsid w:val="00636CC5"/>
    <w:rsid w:val="00640522"/>
    <w:rsid w:val="006406A6"/>
    <w:rsid w:val="00640CA9"/>
    <w:rsid w:val="0064274B"/>
    <w:rsid w:val="00644856"/>
    <w:rsid w:val="00647A27"/>
    <w:rsid w:val="006553BD"/>
    <w:rsid w:val="00657696"/>
    <w:rsid w:val="006616AD"/>
    <w:rsid w:val="0067048A"/>
    <w:rsid w:val="006723EA"/>
    <w:rsid w:val="00672519"/>
    <w:rsid w:val="00674BE6"/>
    <w:rsid w:val="006764D4"/>
    <w:rsid w:val="00681051"/>
    <w:rsid w:val="006822E6"/>
    <w:rsid w:val="006877A1"/>
    <w:rsid w:val="006920CD"/>
    <w:rsid w:val="006922AA"/>
    <w:rsid w:val="0069388F"/>
    <w:rsid w:val="006A1ACE"/>
    <w:rsid w:val="006A3FED"/>
    <w:rsid w:val="006A456D"/>
    <w:rsid w:val="006A4B11"/>
    <w:rsid w:val="006A4C00"/>
    <w:rsid w:val="006A622B"/>
    <w:rsid w:val="006A6707"/>
    <w:rsid w:val="006A6929"/>
    <w:rsid w:val="006B1530"/>
    <w:rsid w:val="006B1C90"/>
    <w:rsid w:val="006B2892"/>
    <w:rsid w:val="006B6350"/>
    <w:rsid w:val="006C13AE"/>
    <w:rsid w:val="006C5D08"/>
    <w:rsid w:val="006D0E36"/>
    <w:rsid w:val="006D1A17"/>
    <w:rsid w:val="006D7525"/>
    <w:rsid w:val="006E178D"/>
    <w:rsid w:val="006E1863"/>
    <w:rsid w:val="006E3415"/>
    <w:rsid w:val="006E3D62"/>
    <w:rsid w:val="006E40E2"/>
    <w:rsid w:val="006E5480"/>
    <w:rsid w:val="006E77F6"/>
    <w:rsid w:val="006E7F22"/>
    <w:rsid w:val="006F172D"/>
    <w:rsid w:val="006F67AB"/>
    <w:rsid w:val="00700A23"/>
    <w:rsid w:val="007037FA"/>
    <w:rsid w:val="00706250"/>
    <w:rsid w:val="007137B5"/>
    <w:rsid w:val="007149FC"/>
    <w:rsid w:val="00721CB9"/>
    <w:rsid w:val="00731D0A"/>
    <w:rsid w:val="007337F5"/>
    <w:rsid w:val="00734064"/>
    <w:rsid w:val="007349AD"/>
    <w:rsid w:val="007352F4"/>
    <w:rsid w:val="007364E2"/>
    <w:rsid w:val="0074044D"/>
    <w:rsid w:val="007429F2"/>
    <w:rsid w:val="007440AA"/>
    <w:rsid w:val="00745003"/>
    <w:rsid w:val="00745DBA"/>
    <w:rsid w:val="00747CE9"/>
    <w:rsid w:val="00754946"/>
    <w:rsid w:val="0075562C"/>
    <w:rsid w:val="00761034"/>
    <w:rsid w:val="00762D2B"/>
    <w:rsid w:val="00765540"/>
    <w:rsid w:val="00772447"/>
    <w:rsid w:val="00773A09"/>
    <w:rsid w:val="00774FD5"/>
    <w:rsid w:val="00775B82"/>
    <w:rsid w:val="007806AA"/>
    <w:rsid w:val="00785E78"/>
    <w:rsid w:val="0078640E"/>
    <w:rsid w:val="00792568"/>
    <w:rsid w:val="00792E67"/>
    <w:rsid w:val="00794F9B"/>
    <w:rsid w:val="007A6D6A"/>
    <w:rsid w:val="007A7CA3"/>
    <w:rsid w:val="007B2148"/>
    <w:rsid w:val="007B7045"/>
    <w:rsid w:val="007C66CB"/>
    <w:rsid w:val="007C6E5F"/>
    <w:rsid w:val="007D11CA"/>
    <w:rsid w:val="007D165B"/>
    <w:rsid w:val="007D266A"/>
    <w:rsid w:val="007E0F6B"/>
    <w:rsid w:val="007E261C"/>
    <w:rsid w:val="007E6E0F"/>
    <w:rsid w:val="007E7692"/>
    <w:rsid w:val="007F05EF"/>
    <w:rsid w:val="007F0F24"/>
    <w:rsid w:val="007F10DA"/>
    <w:rsid w:val="007F1F5D"/>
    <w:rsid w:val="007F3C08"/>
    <w:rsid w:val="00800B3C"/>
    <w:rsid w:val="00801710"/>
    <w:rsid w:val="008074DA"/>
    <w:rsid w:val="00807628"/>
    <w:rsid w:val="008107F6"/>
    <w:rsid w:val="0081411A"/>
    <w:rsid w:val="008147BD"/>
    <w:rsid w:val="00816511"/>
    <w:rsid w:val="00816E4F"/>
    <w:rsid w:val="00821C20"/>
    <w:rsid w:val="00822602"/>
    <w:rsid w:val="0082503F"/>
    <w:rsid w:val="00825702"/>
    <w:rsid w:val="008272B8"/>
    <w:rsid w:val="00827A60"/>
    <w:rsid w:val="008361DC"/>
    <w:rsid w:val="00837E05"/>
    <w:rsid w:val="00841528"/>
    <w:rsid w:val="00843F4D"/>
    <w:rsid w:val="008456C1"/>
    <w:rsid w:val="008460D9"/>
    <w:rsid w:val="008550A4"/>
    <w:rsid w:val="008559F3"/>
    <w:rsid w:val="00872A05"/>
    <w:rsid w:val="00883331"/>
    <w:rsid w:val="008843E7"/>
    <w:rsid w:val="00895A31"/>
    <w:rsid w:val="008A1CBD"/>
    <w:rsid w:val="008A4AED"/>
    <w:rsid w:val="008A5A5B"/>
    <w:rsid w:val="008A73E4"/>
    <w:rsid w:val="008B1826"/>
    <w:rsid w:val="008B21ED"/>
    <w:rsid w:val="008B42C7"/>
    <w:rsid w:val="008B4A5C"/>
    <w:rsid w:val="008B7718"/>
    <w:rsid w:val="008B7729"/>
    <w:rsid w:val="008B784E"/>
    <w:rsid w:val="008C2D89"/>
    <w:rsid w:val="008C535F"/>
    <w:rsid w:val="008D0178"/>
    <w:rsid w:val="008D1F37"/>
    <w:rsid w:val="008D5316"/>
    <w:rsid w:val="008E2FB3"/>
    <w:rsid w:val="008E5149"/>
    <w:rsid w:val="008F5D19"/>
    <w:rsid w:val="00900F59"/>
    <w:rsid w:val="0090102F"/>
    <w:rsid w:val="009013EB"/>
    <w:rsid w:val="00906CD2"/>
    <w:rsid w:val="00914030"/>
    <w:rsid w:val="00915480"/>
    <w:rsid w:val="009160B2"/>
    <w:rsid w:val="00916D74"/>
    <w:rsid w:val="00920A8A"/>
    <w:rsid w:val="009213A3"/>
    <w:rsid w:val="0092162C"/>
    <w:rsid w:val="009218A7"/>
    <w:rsid w:val="00923663"/>
    <w:rsid w:val="009259B1"/>
    <w:rsid w:val="009267E6"/>
    <w:rsid w:val="009301DF"/>
    <w:rsid w:val="009330E4"/>
    <w:rsid w:val="00940531"/>
    <w:rsid w:val="00943A10"/>
    <w:rsid w:val="0095118B"/>
    <w:rsid w:val="009544F1"/>
    <w:rsid w:val="00961C1A"/>
    <w:rsid w:val="00964C5C"/>
    <w:rsid w:val="00965DF8"/>
    <w:rsid w:val="00966D88"/>
    <w:rsid w:val="00967B79"/>
    <w:rsid w:val="009747DE"/>
    <w:rsid w:val="0097698B"/>
    <w:rsid w:val="00983693"/>
    <w:rsid w:val="00984C53"/>
    <w:rsid w:val="00991119"/>
    <w:rsid w:val="00996DA9"/>
    <w:rsid w:val="009A4063"/>
    <w:rsid w:val="009B3C28"/>
    <w:rsid w:val="009C220F"/>
    <w:rsid w:val="009D36AB"/>
    <w:rsid w:val="009D4DFA"/>
    <w:rsid w:val="009E103D"/>
    <w:rsid w:val="009E2719"/>
    <w:rsid w:val="009E6777"/>
    <w:rsid w:val="009F1909"/>
    <w:rsid w:val="009F5BFB"/>
    <w:rsid w:val="009F7DCC"/>
    <w:rsid w:val="00A0198D"/>
    <w:rsid w:val="00A029A3"/>
    <w:rsid w:val="00A04FCC"/>
    <w:rsid w:val="00A11A17"/>
    <w:rsid w:val="00A1782B"/>
    <w:rsid w:val="00A22251"/>
    <w:rsid w:val="00A236FB"/>
    <w:rsid w:val="00A27821"/>
    <w:rsid w:val="00A317E8"/>
    <w:rsid w:val="00A3289F"/>
    <w:rsid w:val="00A32DB1"/>
    <w:rsid w:val="00A345AB"/>
    <w:rsid w:val="00A34CAF"/>
    <w:rsid w:val="00A503DE"/>
    <w:rsid w:val="00A50998"/>
    <w:rsid w:val="00A563AF"/>
    <w:rsid w:val="00A57973"/>
    <w:rsid w:val="00A57DBB"/>
    <w:rsid w:val="00A60FB8"/>
    <w:rsid w:val="00A65359"/>
    <w:rsid w:val="00A67E12"/>
    <w:rsid w:val="00A70019"/>
    <w:rsid w:val="00A70B5A"/>
    <w:rsid w:val="00A7493C"/>
    <w:rsid w:val="00A771B3"/>
    <w:rsid w:val="00A81479"/>
    <w:rsid w:val="00A814B1"/>
    <w:rsid w:val="00A83781"/>
    <w:rsid w:val="00A94407"/>
    <w:rsid w:val="00A94937"/>
    <w:rsid w:val="00A94FA5"/>
    <w:rsid w:val="00A95A8B"/>
    <w:rsid w:val="00A96171"/>
    <w:rsid w:val="00AA0763"/>
    <w:rsid w:val="00AA2A6A"/>
    <w:rsid w:val="00AB34A6"/>
    <w:rsid w:val="00AB3BBD"/>
    <w:rsid w:val="00AB5C31"/>
    <w:rsid w:val="00AC0183"/>
    <w:rsid w:val="00AC19EA"/>
    <w:rsid w:val="00AC241B"/>
    <w:rsid w:val="00AC4E23"/>
    <w:rsid w:val="00AC509E"/>
    <w:rsid w:val="00AC6E9F"/>
    <w:rsid w:val="00AC7977"/>
    <w:rsid w:val="00AD0661"/>
    <w:rsid w:val="00AD1F24"/>
    <w:rsid w:val="00AD4D3D"/>
    <w:rsid w:val="00AD5AB1"/>
    <w:rsid w:val="00AD5AC4"/>
    <w:rsid w:val="00AD6C18"/>
    <w:rsid w:val="00AE2150"/>
    <w:rsid w:val="00AE2CB9"/>
    <w:rsid w:val="00AE3358"/>
    <w:rsid w:val="00AF2000"/>
    <w:rsid w:val="00AF3D26"/>
    <w:rsid w:val="00AF3EC0"/>
    <w:rsid w:val="00AF46C8"/>
    <w:rsid w:val="00AF7150"/>
    <w:rsid w:val="00B021F0"/>
    <w:rsid w:val="00B05809"/>
    <w:rsid w:val="00B1362C"/>
    <w:rsid w:val="00B17181"/>
    <w:rsid w:val="00B255F8"/>
    <w:rsid w:val="00B274C9"/>
    <w:rsid w:val="00B344D4"/>
    <w:rsid w:val="00B34E25"/>
    <w:rsid w:val="00B35106"/>
    <w:rsid w:val="00B374FF"/>
    <w:rsid w:val="00B42DEA"/>
    <w:rsid w:val="00B478E4"/>
    <w:rsid w:val="00B50F7F"/>
    <w:rsid w:val="00B5240E"/>
    <w:rsid w:val="00B546FF"/>
    <w:rsid w:val="00B55081"/>
    <w:rsid w:val="00B5510E"/>
    <w:rsid w:val="00B5730E"/>
    <w:rsid w:val="00B622C7"/>
    <w:rsid w:val="00B62757"/>
    <w:rsid w:val="00B63495"/>
    <w:rsid w:val="00B63FF8"/>
    <w:rsid w:val="00B665CE"/>
    <w:rsid w:val="00B74B3F"/>
    <w:rsid w:val="00B76932"/>
    <w:rsid w:val="00B76BA1"/>
    <w:rsid w:val="00B85CE7"/>
    <w:rsid w:val="00B878FE"/>
    <w:rsid w:val="00B9440B"/>
    <w:rsid w:val="00B94901"/>
    <w:rsid w:val="00B95DC3"/>
    <w:rsid w:val="00BA2C1A"/>
    <w:rsid w:val="00BA6059"/>
    <w:rsid w:val="00BB0B13"/>
    <w:rsid w:val="00BB0B15"/>
    <w:rsid w:val="00BB0C5B"/>
    <w:rsid w:val="00BB1280"/>
    <w:rsid w:val="00BB3157"/>
    <w:rsid w:val="00BC74D3"/>
    <w:rsid w:val="00BD2B2D"/>
    <w:rsid w:val="00BD34A2"/>
    <w:rsid w:val="00BD3643"/>
    <w:rsid w:val="00BE0D7F"/>
    <w:rsid w:val="00BE69D2"/>
    <w:rsid w:val="00BF2080"/>
    <w:rsid w:val="00BF3C90"/>
    <w:rsid w:val="00BF3F41"/>
    <w:rsid w:val="00BF5145"/>
    <w:rsid w:val="00BF5C41"/>
    <w:rsid w:val="00BF74DB"/>
    <w:rsid w:val="00C0045D"/>
    <w:rsid w:val="00C02477"/>
    <w:rsid w:val="00C07EF4"/>
    <w:rsid w:val="00C11C4D"/>
    <w:rsid w:val="00C12067"/>
    <w:rsid w:val="00C15061"/>
    <w:rsid w:val="00C211B4"/>
    <w:rsid w:val="00C21FBD"/>
    <w:rsid w:val="00C30B1D"/>
    <w:rsid w:val="00C30B29"/>
    <w:rsid w:val="00C31216"/>
    <w:rsid w:val="00C32939"/>
    <w:rsid w:val="00C3422A"/>
    <w:rsid w:val="00C42703"/>
    <w:rsid w:val="00C456BC"/>
    <w:rsid w:val="00C50650"/>
    <w:rsid w:val="00C5172B"/>
    <w:rsid w:val="00C53DA6"/>
    <w:rsid w:val="00C6114E"/>
    <w:rsid w:val="00C62154"/>
    <w:rsid w:val="00C66E97"/>
    <w:rsid w:val="00C75503"/>
    <w:rsid w:val="00C762EE"/>
    <w:rsid w:val="00C76D16"/>
    <w:rsid w:val="00C81D7B"/>
    <w:rsid w:val="00C85B26"/>
    <w:rsid w:val="00C90B02"/>
    <w:rsid w:val="00C91871"/>
    <w:rsid w:val="00C92EBE"/>
    <w:rsid w:val="00C959A1"/>
    <w:rsid w:val="00C959E1"/>
    <w:rsid w:val="00C9628A"/>
    <w:rsid w:val="00C9701C"/>
    <w:rsid w:val="00CA13ED"/>
    <w:rsid w:val="00CC1812"/>
    <w:rsid w:val="00CC5A36"/>
    <w:rsid w:val="00CD1508"/>
    <w:rsid w:val="00CD1A75"/>
    <w:rsid w:val="00CD695A"/>
    <w:rsid w:val="00CD7FEC"/>
    <w:rsid w:val="00CF0095"/>
    <w:rsid w:val="00CF0C83"/>
    <w:rsid w:val="00CF2487"/>
    <w:rsid w:val="00CF3718"/>
    <w:rsid w:val="00D01A92"/>
    <w:rsid w:val="00D05AC4"/>
    <w:rsid w:val="00D103B2"/>
    <w:rsid w:val="00D10E35"/>
    <w:rsid w:val="00D14B65"/>
    <w:rsid w:val="00D15F64"/>
    <w:rsid w:val="00D16A06"/>
    <w:rsid w:val="00D17F09"/>
    <w:rsid w:val="00D242EF"/>
    <w:rsid w:val="00D33845"/>
    <w:rsid w:val="00D36204"/>
    <w:rsid w:val="00D37981"/>
    <w:rsid w:val="00D41C62"/>
    <w:rsid w:val="00D46587"/>
    <w:rsid w:val="00D51E9D"/>
    <w:rsid w:val="00D537FB"/>
    <w:rsid w:val="00D55055"/>
    <w:rsid w:val="00D56004"/>
    <w:rsid w:val="00D60753"/>
    <w:rsid w:val="00D616DC"/>
    <w:rsid w:val="00D63C51"/>
    <w:rsid w:val="00D64B7C"/>
    <w:rsid w:val="00D67501"/>
    <w:rsid w:val="00D76457"/>
    <w:rsid w:val="00D80CA6"/>
    <w:rsid w:val="00D80E1B"/>
    <w:rsid w:val="00D83150"/>
    <w:rsid w:val="00D8445C"/>
    <w:rsid w:val="00D87B4E"/>
    <w:rsid w:val="00D87FDE"/>
    <w:rsid w:val="00D9106F"/>
    <w:rsid w:val="00DB385E"/>
    <w:rsid w:val="00DB3ACF"/>
    <w:rsid w:val="00DB57A7"/>
    <w:rsid w:val="00DC1DEE"/>
    <w:rsid w:val="00DC5292"/>
    <w:rsid w:val="00DC5FD4"/>
    <w:rsid w:val="00DC6086"/>
    <w:rsid w:val="00DC68B5"/>
    <w:rsid w:val="00DC710B"/>
    <w:rsid w:val="00DD1D9A"/>
    <w:rsid w:val="00DD28F4"/>
    <w:rsid w:val="00DD62B1"/>
    <w:rsid w:val="00DD7727"/>
    <w:rsid w:val="00DE04CE"/>
    <w:rsid w:val="00DE1569"/>
    <w:rsid w:val="00DE1DE1"/>
    <w:rsid w:val="00DE3B66"/>
    <w:rsid w:val="00DF3D31"/>
    <w:rsid w:val="00E01D2B"/>
    <w:rsid w:val="00E04713"/>
    <w:rsid w:val="00E0746B"/>
    <w:rsid w:val="00E14C3F"/>
    <w:rsid w:val="00E17AFE"/>
    <w:rsid w:val="00E225A6"/>
    <w:rsid w:val="00E24561"/>
    <w:rsid w:val="00E25CBA"/>
    <w:rsid w:val="00E3056F"/>
    <w:rsid w:val="00E31097"/>
    <w:rsid w:val="00E337EA"/>
    <w:rsid w:val="00E34D02"/>
    <w:rsid w:val="00E4053A"/>
    <w:rsid w:val="00E446B2"/>
    <w:rsid w:val="00E45AC4"/>
    <w:rsid w:val="00E50F8F"/>
    <w:rsid w:val="00E52755"/>
    <w:rsid w:val="00E53EE6"/>
    <w:rsid w:val="00E5637C"/>
    <w:rsid w:val="00E60E4C"/>
    <w:rsid w:val="00E62476"/>
    <w:rsid w:val="00E6475F"/>
    <w:rsid w:val="00E66CC9"/>
    <w:rsid w:val="00E74CC2"/>
    <w:rsid w:val="00E77682"/>
    <w:rsid w:val="00E823C8"/>
    <w:rsid w:val="00E82BDD"/>
    <w:rsid w:val="00E843B6"/>
    <w:rsid w:val="00E9134B"/>
    <w:rsid w:val="00E94CDC"/>
    <w:rsid w:val="00EA08B2"/>
    <w:rsid w:val="00EA15D2"/>
    <w:rsid w:val="00EA1710"/>
    <w:rsid w:val="00EA21DB"/>
    <w:rsid w:val="00EA5E5C"/>
    <w:rsid w:val="00EA695A"/>
    <w:rsid w:val="00EB01DB"/>
    <w:rsid w:val="00EB7382"/>
    <w:rsid w:val="00EB73B5"/>
    <w:rsid w:val="00EC34FF"/>
    <w:rsid w:val="00EC5439"/>
    <w:rsid w:val="00EC64BE"/>
    <w:rsid w:val="00ED19C8"/>
    <w:rsid w:val="00ED22E9"/>
    <w:rsid w:val="00ED6F32"/>
    <w:rsid w:val="00ED795B"/>
    <w:rsid w:val="00EE06B5"/>
    <w:rsid w:val="00EE4558"/>
    <w:rsid w:val="00EE67EA"/>
    <w:rsid w:val="00EF030E"/>
    <w:rsid w:val="00EF4F00"/>
    <w:rsid w:val="00EF4F1A"/>
    <w:rsid w:val="00EF61BA"/>
    <w:rsid w:val="00EF7515"/>
    <w:rsid w:val="00F01B32"/>
    <w:rsid w:val="00F02E61"/>
    <w:rsid w:val="00F07D78"/>
    <w:rsid w:val="00F144D7"/>
    <w:rsid w:val="00F150C2"/>
    <w:rsid w:val="00F25443"/>
    <w:rsid w:val="00F35184"/>
    <w:rsid w:val="00F36685"/>
    <w:rsid w:val="00F369DC"/>
    <w:rsid w:val="00F412D5"/>
    <w:rsid w:val="00F41F69"/>
    <w:rsid w:val="00F4503E"/>
    <w:rsid w:val="00F45127"/>
    <w:rsid w:val="00F454FD"/>
    <w:rsid w:val="00F4587A"/>
    <w:rsid w:val="00F5106E"/>
    <w:rsid w:val="00F52AAF"/>
    <w:rsid w:val="00F53BDA"/>
    <w:rsid w:val="00F553E7"/>
    <w:rsid w:val="00F56BCF"/>
    <w:rsid w:val="00F5748C"/>
    <w:rsid w:val="00F57BD0"/>
    <w:rsid w:val="00F63F45"/>
    <w:rsid w:val="00F70EA5"/>
    <w:rsid w:val="00F75336"/>
    <w:rsid w:val="00F8699B"/>
    <w:rsid w:val="00F900ED"/>
    <w:rsid w:val="00F91DF8"/>
    <w:rsid w:val="00F92A22"/>
    <w:rsid w:val="00F92A3D"/>
    <w:rsid w:val="00F975AD"/>
    <w:rsid w:val="00FA79AA"/>
    <w:rsid w:val="00FB6B31"/>
    <w:rsid w:val="00FB74B1"/>
    <w:rsid w:val="00FC07E6"/>
    <w:rsid w:val="00FC26C0"/>
    <w:rsid w:val="00FC35B3"/>
    <w:rsid w:val="00FC3C7E"/>
    <w:rsid w:val="00FC3D43"/>
    <w:rsid w:val="00FC486E"/>
    <w:rsid w:val="00FC4C43"/>
    <w:rsid w:val="00FC59E1"/>
    <w:rsid w:val="00FC639F"/>
    <w:rsid w:val="00FD736D"/>
    <w:rsid w:val="00FE7BF8"/>
    <w:rsid w:val="00FF0AF3"/>
    <w:rsid w:val="00FF1ED2"/>
    <w:rsid w:val="00FF2BBA"/>
    <w:rsid w:val="00FF41E8"/>
    <w:rsid w:val="00FF7B29"/>
    <w:rsid w:val="00FF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C5104"/>
  <w15:chartTrackingRefBased/>
  <w15:docId w15:val="{BE13BBA7-07DC-4F45-ABA0-DC456D2B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C31"/>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3D04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Dieu"/>
    <w:basedOn w:val="Normal"/>
    <w:next w:val="Normal"/>
    <w:link w:val="Heading3Char"/>
    <w:uiPriority w:val="99"/>
    <w:unhideWhenUsed/>
    <w:qFormat/>
    <w:rsid w:val="004C181E"/>
    <w:pPr>
      <w:keepNext/>
      <w:tabs>
        <w:tab w:val="left" w:pos="720"/>
      </w:tabs>
      <w:spacing w:before="120" w:after="0" w:line="240" w:lineRule="auto"/>
      <w:ind w:firstLine="720"/>
      <w:jc w:val="both"/>
      <w:outlineLvl w:val="2"/>
    </w:pPr>
    <w:rPr>
      <w:rFonts w:ascii="Times New Roman" w:eastAsia="Times New Roman" w:hAnsi="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5C31"/>
    <w:pPr>
      <w:spacing w:after="0" w:line="360" w:lineRule="exact"/>
      <w:jc w:val="both"/>
    </w:pPr>
    <w:rPr>
      <w:rFonts w:ascii="Times New Roman" w:eastAsia="Times New Roman" w:hAnsi="Times New Roman"/>
      <w:bCs/>
      <w:sz w:val="28"/>
      <w:szCs w:val="28"/>
    </w:rPr>
  </w:style>
  <w:style w:type="character" w:customStyle="1" w:styleId="BodyTextChar">
    <w:name w:val="Body Text Char"/>
    <w:basedOn w:val="DefaultParagraphFont"/>
    <w:link w:val="BodyText"/>
    <w:rsid w:val="00AB5C31"/>
    <w:rPr>
      <w:rFonts w:ascii="Times New Roman" w:eastAsia="Times New Roman" w:hAnsi="Times New Roman" w:cs="Times New Roman"/>
      <w:bCs/>
      <w:sz w:val="28"/>
      <w:szCs w:val="28"/>
      <w:lang w:val="en-US"/>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
    <w:link w:val="FootnotetextChar1"/>
    <w:uiPriority w:val="99"/>
    <w:qFormat/>
    <w:rsid w:val="00AB5C31"/>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AB5C31"/>
    <w:pPr>
      <w:tabs>
        <w:tab w:val="left" w:leader="dot" w:pos="8902"/>
      </w:tabs>
      <w:spacing w:after="0" w:line="240" w:lineRule="auto"/>
      <w:jc w:val="both"/>
    </w:pPr>
    <w:rPr>
      <w:rFonts w:ascii="Times New Roman" w:eastAsia="Times New Roman" w:hAnsi="Times New Roman"/>
      <w:b/>
      <w:bCs/>
      <w:color w:val="000000"/>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AB5C31"/>
    <w:rPr>
      <w:rFonts w:ascii="Times New Roman" w:eastAsia="Times New Roman" w:hAnsi="Times New Roman" w:cs="Times New Roman"/>
      <w:b/>
      <w:bCs/>
      <w:color w:val="000000"/>
      <w:sz w:val="20"/>
      <w:szCs w:val="20"/>
      <w:lang w:val="en-US"/>
    </w:rPr>
  </w:style>
  <w:style w:type="paragraph" w:customStyle="1" w:styleId="FootnotetextChar1">
    <w:name w:val="Footnote text Char1"/>
    <w:basedOn w:val="Normal"/>
    <w:link w:val="FootnoteReference"/>
    <w:uiPriority w:val="99"/>
    <w:rsid w:val="00AB5C31"/>
    <w:pPr>
      <w:spacing w:line="240" w:lineRule="exact"/>
    </w:pPr>
    <w:rPr>
      <w:rFonts w:asciiTheme="minorHAnsi" w:eastAsiaTheme="minorHAnsi" w:hAnsiTheme="minorHAnsi" w:cstheme="minorBidi"/>
      <w:vertAlign w:val="superscript"/>
      <w:lang w:val="en-GB"/>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1E492D"/>
    <w:pPr>
      <w:spacing w:before="100" w:beforeAutospacing="1" w:after="100" w:afterAutospacing="1" w:line="240" w:lineRule="auto"/>
    </w:pPr>
    <w:rPr>
      <w:rFonts w:ascii="Times New Roman" w:eastAsia="MS Mincho" w:hAnsi="Times New Roman"/>
      <w:sz w:val="29"/>
      <w:szCs w:val="29"/>
      <w:lang w:eastAsia="ja-JP"/>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1E492D"/>
    <w:rPr>
      <w:rFonts w:ascii="Times New Roman" w:eastAsia="MS Mincho" w:hAnsi="Times New Roman" w:cs="Times New Roman"/>
      <w:sz w:val="29"/>
      <w:szCs w:val="29"/>
      <w:lang w:val="en-US" w:eastAsia="ja-JP"/>
    </w:rPr>
  </w:style>
  <w:style w:type="paragraph" w:styleId="ListParagraph">
    <w:name w:val="List Paragraph"/>
    <w:basedOn w:val="Normal"/>
    <w:uiPriority w:val="34"/>
    <w:qFormat/>
    <w:rsid w:val="00D60753"/>
    <w:pPr>
      <w:ind w:left="720"/>
      <w:contextualSpacing/>
    </w:pPr>
  </w:style>
  <w:style w:type="paragraph" w:customStyle="1" w:styleId="Normal0">
    <w:name w:val="[Normal]"/>
    <w:rsid w:val="00614C6F"/>
    <w:pPr>
      <w:spacing w:after="0" w:line="240" w:lineRule="auto"/>
    </w:pPr>
    <w:rPr>
      <w:rFonts w:ascii="Arial" w:eastAsia="Arial" w:hAnsi="Arial" w:cs="Times New Roman"/>
      <w:sz w:val="24"/>
      <w:szCs w:val="20"/>
      <w:lang w:val="en-US"/>
      <w14:ligatures w14:val="standardContextual"/>
    </w:rPr>
  </w:style>
  <w:style w:type="paragraph" w:customStyle="1" w:styleId="Default">
    <w:name w:val="Default"/>
    <w:rsid w:val="00EB73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aliases w:val="Dieu Char"/>
    <w:basedOn w:val="DefaultParagraphFont"/>
    <w:link w:val="Heading3"/>
    <w:uiPriority w:val="99"/>
    <w:rsid w:val="004C181E"/>
    <w:rPr>
      <w:rFonts w:ascii="Times New Roman" w:eastAsia="Times New Roman" w:hAnsi="Times New Roman" w:cs="Times New Roman"/>
      <w:b/>
      <w:bCs/>
      <w:sz w:val="28"/>
      <w:szCs w:val="26"/>
      <w:lang w:val="en-US"/>
    </w:rPr>
  </w:style>
  <w:style w:type="paragraph" w:customStyle="1" w:styleId="2012">
    <w:name w:val="2012"/>
    <w:basedOn w:val="Normal"/>
    <w:link w:val="2012Char"/>
    <w:qFormat/>
    <w:rsid w:val="004C181E"/>
    <w:pPr>
      <w:spacing w:before="120" w:after="120" w:line="240" w:lineRule="auto"/>
      <w:ind w:firstLine="720"/>
      <w:jc w:val="both"/>
    </w:pPr>
    <w:rPr>
      <w:rFonts w:ascii="Times New Roman" w:eastAsia="Times New Roman" w:hAnsi="Times New Roman"/>
      <w:sz w:val="28"/>
      <w:szCs w:val="24"/>
    </w:rPr>
  </w:style>
  <w:style w:type="paragraph" w:customStyle="1" w:styleId="K1">
    <w:name w:val="Kỳ 1"/>
    <w:basedOn w:val="Normal"/>
    <w:link w:val="K1Char"/>
    <w:qFormat/>
    <w:rsid w:val="004C181E"/>
    <w:pPr>
      <w:keepNext/>
      <w:spacing w:before="120" w:after="0" w:line="240" w:lineRule="auto"/>
      <w:ind w:firstLine="720"/>
      <w:jc w:val="both"/>
    </w:pPr>
    <w:rPr>
      <w:rFonts w:ascii="Times New Roman" w:eastAsia="Times New Roman" w:hAnsi="Times New Roman"/>
      <w:i/>
      <w:sz w:val="28"/>
      <w:szCs w:val="24"/>
    </w:rPr>
  </w:style>
  <w:style w:type="character" w:customStyle="1" w:styleId="K1Char">
    <w:name w:val="Kỳ 1 Char"/>
    <w:link w:val="K1"/>
    <w:rsid w:val="004C181E"/>
    <w:rPr>
      <w:rFonts w:ascii="Times New Roman" w:eastAsia="Times New Roman" w:hAnsi="Times New Roman" w:cs="Times New Roman"/>
      <w:i/>
      <w:sz w:val="28"/>
      <w:szCs w:val="24"/>
      <w:lang w:val="en-US"/>
    </w:rPr>
  </w:style>
  <w:style w:type="paragraph" w:customStyle="1" w:styleId="Ky2">
    <w:name w:val="Ky 2"/>
    <w:basedOn w:val="2012"/>
    <w:link w:val="Ky2Char"/>
    <w:qFormat/>
    <w:rsid w:val="004C181E"/>
    <w:rPr>
      <w:b/>
      <w:i/>
    </w:rPr>
  </w:style>
  <w:style w:type="character" w:customStyle="1" w:styleId="2012Char">
    <w:name w:val="2012 Char"/>
    <w:basedOn w:val="DefaultParagraphFont"/>
    <w:link w:val="2012"/>
    <w:rsid w:val="004C181E"/>
    <w:rPr>
      <w:rFonts w:ascii="Times New Roman" w:eastAsia="Times New Roman" w:hAnsi="Times New Roman" w:cs="Times New Roman"/>
      <w:sz w:val="28"/>
      <w:szCs w:val="24"/>
      <w:lang w:val="en-US"/>
    </w:rPr>
  </w:style>
  <w:style w:type="character" w:customStyle="1" w:styleId="Ky2Char">
    <w:name w:val="Ky 2 Char"/>
    <w:basedOn w:val="2012Char"/>
    <w:link w:val="Ky2"/>
    <w:rsid w:val="004C181E"/>
    <w:rPr>
      <w:rFonts w:ascii="Times New Roman" w:eastAsia="Times New Roman" w:hAnsi="Times New Roman" w:cs="Times New Roman"/>
      <w:b/>
      <w:i/>
      <w:sz w:val="28"/>
      <w:szCs w:val="24"/>
      <w:lang w:val="en-US"/>
    </w:rPr>
  </w:style>
  <w:style w:type="character" w:customStyle="1" w:styleId="sentence">
    <w:name w:val="sentence"/>
    <w:basedOn w:val="DefaultParagraphFont"/>
    <w:rsid w:val="00B478E4"/>
  </w:style>
  <w:style w:type="paragraph" w:styleId="Header">
    <w:name w:val="header"/>
    <w:basedOn w:val="Normal"/>
    <w:link w:val="HeaderChar"/>
    <w:uiPriority w:val="99"/>
    <w:unhideWhenUsed/>
    <w:rsid w:val="00921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8A7"/>
    <w:rPr>
      <w:rFonts w:ascii="Calibri" w:eastAsia="Calibri" w:hAnsi="Calibri" w:cs="Times New Roman"/>
      <w:lang w:val="en-US"/>
    </w:rPr>
  </w:style>
  <w:style w:type="paragraph" w:styleId="Footer">
    <w:name w:val="footer"/>
    <w:basedOn w:val="Normal"/>
    <w:link w:val="FooterChar"/>
    <w:uiPriority w:val="99"/>
    <w:unhideWhenUsed/>
    <w:rsid w:val="00921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7"/>
    <w:rPr>
      <w:rFonts w:ascii="Calibri" w:eastAsia="Calibri" w:hAnsi="Calibri" w:cs="Times New Roman"/>
      <w:lang w:val="en-US"/>
    </w:rPr>
  </w:style>
  <w:style w:type="character" w:customStyle="1" w:styleId="Heading2Char">
    <w:name w:val="Heading 2 Char"/>
    <w:basedOn w:val="DefaultParagraphFont"/>
    <w:link w:val="Heading2"/>
    <w:uiPriority w:val="9"/>
    <w:semiHidden/>
    <w:rsid w:val="003D0471"/>
    <w:rPr>
      <w:rFonts w:asciiTheme="majorHAnsi" w:eastAsiaTheme="majorEastAsia" w:hAnsiTheme="majorHAnsi" w:cstheme="majorBidi"/>
      <w:color w:val="2E74B5" w:themeColor="accent1" w:themeShade="BF"/>
      <w:sz w:val="26"/>
      <w:szCs w:val="26"/>
      <w:lang w:val="en-US"/>
    </w:rPr>
  </w:style>
  <w:style w:type="character" w:styleId="Emphasis">
    <w:name w:val="Emphasis"/>
    <w:basedOn w:val="DefaultParagraphFont"/>
    <w:uiPriority w:val="20"/>
    <w:qFormat/>
    <w:rsid w:val="00FC3C7E"/>
    <w:rPr>
      <w:i/>
      <w:iCs/>
    </w:rPr>
  </w:style>
  <w:style w:type="paragraph" w:styleId="Revision">
    <w:name w:val="Revision"/>
    <w:hidden/>
    <w:uiPriority w:val="99"/>
    <w:semiHidden/>
    <w:rsid w:val="002D1902"/>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940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531"/>
    <w:rPr>
      <w:rFonts w:ascii="Segoe UI" w:eastAsia="Calibri" w:hAnsi="Segoe UI" w:cs="Segoe UI"/>
      <w:sz w:val="18"/>
      <w:szCs w:val="18"/>
      <w:lang w:val="en-US"/>
    </w:rPr>
  </w:style>
  <w:style w:type="character" w:styleId="Hyperlink">
    <w:name w:val="Hyperlink"/>
    <w:basedOn w:val="DefaultParagraphFont"/>
    <w:uiPriority w:val="99"/>
    <w:semiHidden/>
    <w:unhideWhenUsed/>
    <w:rsid w:val="007F1F5D"/>
    <w:rPr>
      <w:color w:val="0000FF"/>
      <w:u w:val="single"/>
    </w:rPr>
  </w:style>
  <w:style w:type="character" w:styleId="CommentReference">
    <w:name w:val="annotation reference"/>
    <w:basedOn w:val="DefaultParagraphFont"/>
    <w:uiPriority w:val="99"/>
    <w:semiHidden/>
    <w:unhideWhenUsed/>
    <w:rsid w:val="00DD62B1"/>
    <w:rPr>
      <w:sz w:val="16"/>
      <w:szCs w:val="16"/>
    </w:rPr>
  </w:style>
  <w:style w:type="paragraph" w:styleId="CommentText">
    <w:name w:val="annotation text"/>
    <w:basedOn w:val="Normal"/>
    <w:link w:val="CommentTextChar"/>
    <w:uiPriority w:val="99"/>
    <w:semiHidden/>
    <w:unhideWhenUsed/>
    <w:rsid w:val="00DD62B1"/>
    <w:pPr>
      <w:spacing w:line="240" w:lineRule="auto"/>
    </w:pPr>
    <w:rPr>
      <w:sz w:val="20"/>
      <w:szCs w:val="20"/>
    </w:rPr>
  </w:style>
  <w:style w:type="character" w:customStyle="1" w:styleId="CommentTextChar">
    <w:name w:val="Comment Text Char"/>
    <w:basedOn w:val="DefaultParagraphFont"/>
    <w:link w:val="CommentText"/>
    <w:uiPriority w:val="99"/>
    <w:semiHidden/>
    <w:rsid w:val="00DD62B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D62B1"/>
    <w:rPr>
      <w:b/>
      <w:bCs/>
    </w:rPr>
  </w:style>
  <w:style w:type="character" w:customStyle="1" w:styleId="CommentSubjectChar">
    <w:name w:val="Comment Subject Char"/>
    <w:basedOn w:val="CommentTextChar"/>
    <w:link w:val="CommentSubject"/>
    <w:uiPriority w:val="99"/>
    <w:semiHidden/>
    <w:rsid w:val="00DD62B1"/>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1981">
      <w:bodyDiv w:val="1"/>
      <w:marLeft w:val="0"/>
      <w:marRight w:val="0"/>
      <w:marTop w:val="0"/>
      <w:marBottom w:val="0"/>
      <w:divBdr>
        <w:top w:val="none" w:sz="0" w:space="0" w:color="auto"/>
        <w:left w:val="none" w:sz="0" w:space="0" w:color="auto"/>
        <w:bottom w:val="none" w:sz="0" w:space="0" w:color="auto"/>
        <w:right w:val="none" w:sz="0" w:space="0" w:color="auto"/>
      </w:divBdr>
    </w:div>
    <w:div w:id="484249208">
      <w:bodyDiv w:val="1"/>
      <w:marLeft w:val="0"/>
      <w:marRight w:val="0"/>
      <w:marTop w:val="0"/>
      <w:marBottom w:val="0"/>
      <w:divBdr>
        <w:top w:val="none" w:sz="0" w:space="0" w:color="auto"/>
        <w:left w:val="none" w:sz="0" w:space="0" w:color="auto"/>
        <w:bottom w:val="none" w:sz="0" w:space="0" w:color="auto"/>
        <w:right w:val="none" w:sz="0" w:space="0" w:color="auto"/>
      </w:divBdr>
    </w:div>
    <w:div w:id="625821481">
      <w:bodyDiv w:val="1"/>
      <w:marLeft w:val="0"/>
      <w:marRight w:val="0"/>
      <w:marTop w:val="0"/>
      <w:marBottom w:val="0"/>
      <w:divBdr>
        <w:top w:val="none" w:sz="0" w:space="0" w:color="auto"/>
        <w:left w:val="none" w:sz="0" w:space="0" w:color="auto"/>
        <w:bottom w:val="none" w:sz="0" w:space="0" w:color="auto"/>
        <w:right w:val="none" w:sz="0" w:space="0" w:color="auto"/>
      </w:divBdr>
    </w:div>
    <w:div w:id="1164126090">
      <w:bodyDiv w:val="1"/>
      <w:marLeft w:val="0"/>
      <w:marRight w:val="0"/>
      <w:marTop w:val="0"/>
      <w:marBottom w:val="0"/>
      <w:divBdr>
        <w:top w:val="none" w:sz="0" w:space="0" w:color="auto"/>
        <w:left w:val="none" w:sz="0" w:space="0" w:color="auto"/>
        <w:bottom w:val="none" w:sz="0" w:space="0" w:color="auto"/>
        <w:right w:val="none" w:sz="0" w:space="0" w:color="auto"/>
      </w:divBdr>
    </w:div>
    <w:div w:id="2050104910">
      <w:bodyDiv w:val="1"/>
      <w:marLeft w:val="0"/>
      <w:marRight w:val="0"/>
      <w:marTop w:val="0"/>
      <w:marBottom w:val="0"/>
      <w:divBdr>
        <w:top w:val="none" w:sz="0" w:space="0" w:color="auto"/>
        <w:left w:val="none" w:sz="0" w:space="0" w:color="auto"/>
        <w:bottom w:val="none" w:sz="0" w:space="0" w:color="auto"/>
        <w:right w:val="none" w:sz="0" w:space="0" w:color="auto"/>
      </w:divBdr>
      <w:divsChild>
        <w:div w:id="2084525352">
          <w:blockQuote w:val="1"/>
          <w:marLeft w:val="720"/>
          <w:marRight w:val="720"/>
          <w:marTop w:val="100"/>
          <w:marBottom w:val="100"/>
          <w:divBdr>
            <w:top w:val="none" w:sz="0" w:space="0" w:color="auto"/>
            <w:left w:val="single" w:sz="36" w:space="11" w:color="0F9BDA"/>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DD88A-43E7-484E-91CB-C6E186A9335E}">
  <ds:schemaRefs>
    <ds:schemaRef ds:uri="http://schemas.openxmlformats.org/officeDocument/2006/bibliography"/>
  </ds:schemaRefs>
</ds:datastoreItem>
</file>

<file path=customXml/itemProps2.xml><?xml version="1.0" encoding="utf-8"?>
<ds:datastoreItem xmlns:ds="http://schemas.openxmlformats.org/officeDocument/2006/customXml" ds:itemID="{1C8DD33F-D6E5-42DA-87D9-0A0788458C91}"/>
</file>

<file path=customXml/itemProps3.xml><?xml version="1.0" encoding="utf-8"?>
<ds:datastoreItem xmlns:ds="http://schemas.openxmlformats.org/officeDocument/2006/customXml" ds:itemID="{981A4B81-C95D-4DD6-B723-07FAC0D5A43A}"/>
</file>

<file path=customXml/itemProps4.xml><?xml version="1.0" encoding="utf-8"?>
<ds:datastoreItem xmlns:ds="http://schemas.openxmlformats.org/officeDocument/2006/customXml" ds:itemID="{84587704-B285-47E0-BCE9-CF151A05890C}"/>
</file>

<file path=docProps/app.xml><?xml version="1.0" encoding="utf-8"?>
<Properties xmlns="http://schemas.openxmlformats.org/officeDocument/2006/extended-properties" xmlns:vt="http://schemas.openxmlformats.org/officeDocument/2006/docPropsVTypes">
  <Template>Normal.dotm</Template>
  <TotalTime>3</TotalTime>
  <Pages>5</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Hoa</dc:creator>
  <cp:keywords/>
  <dc:description/>
  <cp:lastModifiedBy>admin</cp:lastModifiedBy>
  <cp:revision>3</cp:revision>
  <cp:lastPrinted>2023-08-26T11:01:00Z</cp:lastPrinted>
  <dcterms:created xsi:type="dcterms:W3CDTF">2023-08-26T11:04:00Z</dcterms:created>
  <dcterms:modified xsi:type="dcterms:W3CDTF">2023-08-26T11:46:00Z</dcterms:modified>
</cp:coreProperties>
</file>